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DA" w:rsidRDefault="00E423DA" w:rsidP="00F15B5B">
      <w:pPr>
        <w:pStyle w:val="1"/>
        <w:spacing w:before="0" w:beforeAutospacing="0" w:after="0" w:afterAutospacing="0"/>
        <w:rPr>
          <w:rFonts w:ascii="Times New Roman" w:hAnsi="Times New Roman" w:cs="Times New Roman"/>
          <w:sz w:val="24"/>
          <w:szCs w:val="24"/>
        </w:rPr>
      </w:pPr>
    </w:p>
    <w:p w:rsidR="009025A6" w:rsidRPr="00A52A43" w:rsidRDefault="009025A6" w:rsidP="009025A6">
      <w:pPr>
        <w:pStyle w:val="1"/>
        <w:spacing w:before="0" w:beforeAutospacing="0" w:after="0" w:afterAutospacing="0"/>
        <w:jc w:val="center"/>
        <w:rPr>
          <w:rFonts w:ascii="Times New Roman" w:hAnsi="Times New Roman" w:cs="Times New Roman"/>
          <w:sz w:val="24"/>
          <w:szCs w:val="24"/>
        </w:rPr>
      </w:pPr>
      <w:r w:rsidRPr="00AF26BE">
        <w:rPr>
          <w:rFonts w:ascii="Times New Roman" w:hAnsi="Times New Roman" w:cs="Times New Roman"/>
          <w:sz w:val="24"/>
          <w:szCs w:val="24"/>
        </w:rPr>
        <w:t xml:space="preserve">ДОГОВОР </w:t>
      </w:r>
      <w:r w:rsidR="00612BFD">
        <w:rPr>
          <w:rFonts w:ascii="Times New Roman" w:hAnsi="Times New Roman" w:cs="Times New Roman"/>
          <w:sz w:val="24"/>
          <w:szCs w:val="24"/>
        </w:rPr>
        <w:t xml:space="preserve"> ПОСТАВКИ </w:t>
      </w:r>
      <w:r w:rsidRPr="00AF26BE">
        <w:rPr>
          <w:rFonts w:ascii="Times New Roman" w:hAnsi="Times New Roman" w:cs="Times New Roman"/>
          <w:sz w:val="24"/>
          <w:szCs w:val="24"/>
        </w:rPr>
        <w:t>№ _</w:t>
      </w:r>
      <w:r>
        <w:rPr>
          <w:rFonts w:ascii="Times New Roman" w:hAnsi="Times New Roman" w:cs="Times New Roman"/>
          <w:sz w:val="24"/>
          <w:szCs w:val="24"/>
        </w:rPr>
        <w:t>_</w:t>
      </w:r>
      <w:r w:rsidRPr="00AF26BE">
        <w:rPr>
          <w:rFonts w:ascii="Times New Roman" w:hAnsi="Times New Roman" w:cs="Times New Roman"/>
          <w:sz w:val="24"/>
          <w:szCs w:val="24"/>
        </w:rPr>
        <w:t>_</w:t>
      </w:r>
      <w:r>
        <w:rPr>
          <w:rFonts w:ascii="Times New Roman" w:hAnsi="Times New Roman" w:cs="Times New Roman"/>
          <w:sz w:val="24"/>
          <w:szCs w:val="24"/>
        </w:rPr>
        <w:t>_</w:t>
      </w:r>
      <w:r w:rsidRPr="00AF26BE">
        <w:rPr>
          <w:rFonts w:ascii="Times New Roman" w:hAnsi="Times New Roman" w:cs="Times New Roman"/>
        </w:rPr>
        <w:br/>
      </w:r>
      <w:r w:rsidRPr="00A52A43">
        <w:rPr>
          <w:rFonts w:ascii="Times New Roman" w:hAnsi="Times New Roman" w:cs="Times New Roman"/>
          <w:sz w:val="24"/>
          <w:szCs w:val="24"/>
        </w:rPr>
        <w:t xml:space="preserve">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г. Москва</w:t>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t xml:space="preserve">         </w:t>
      </w:r>
      <w:r w:rsidR="00F85289">
        <w:rPr>
          <w:rFonts w:ascii="Times New Roman" w:hAnsi="Times New Roman" w:cs="Times New Roman"/>
          <w:sz w:val="22"/>
          <w:szCs w:val="22"/>
        </w:rPr>
        <w:t xml:space="preserve">           </w:t>
      </w:r>
      <w:r w:rsidRPr="00AF26BE">
        <w:rPr>
          <w:rFonts w:ascii="Times New Roman" w:hAnsi="Times New Roman" w:cs="Times New Roman"/>
          <w:sz w:val="22"/>
          <w:szCs w:val="22"/>
        </w:rPr>
        <w:t xml:space="preserve">  "_</w:t>
      </w:r>
      <w:r>
        <w:rPr>
          <w:rFonts w:ascii="Times New Roman" w:hAnsi="Times New Roman" w:cs="Times New Roman"/>
          <w:sz w:val="22"/>
          <w:szCs w:val="22"/>
        </w:rPr>
        <w:t>__</w:t>
      </w:r>
      <w:r w:rsidRPr="00AF26BE">
        <w:rPr>
          <w:rFonts w:ascii="Times New Roman" w:hAnsi="Times New Roman" w:cs="Times New Roman"/>
          <w:sz w:val="22"/>
          <w:szCs w:val="22"/>
        </w:rPr>
        <w:t>_" ___</w:t>
      </w:r>
      <w:r w:rsidR="009E1767">
        <w:rPr>
          <w:rFonts w:ascii="Times New Roman" w:hAnsi="Times New Roman" w:cs="Times New Roman"/>
          <w:sz w:val="22"/>
          <w:szCs w:val="22"/>
        </w:rPr>
        <w:t>________ 201</w:t>
      </w:r>
      <w:r w:rsidR="006D1875">
        <w:rPr>
          <w:rFonts w:ascii="Times New Roman" w:hAnsi="Times New Roman" w:cs="Times New Roman"/>
          <w:sz w:val="22"/>
          <w:szCs w:val="22"/>
        </w:rPr>
        <w:t>6</w:t>
      </w:r>
      <w:r w:rsidR="00F85289">
        <w:rPr>
          <w:rFonts w:ascii="Times New Roman" w:hAnsi="Times New Roman" w:cs="Times New Roman"/>
          <w:sz w:val="22"/>
          <w:szCs w:val="22"/>
        </w:rPr>
        <w:t xml:space="preserve"> </w:t>
      </w:r>
      <w:r w:rsidRPr="00AF26BE">
        <w:rPr>
          <w:rFonts w:ascii="Times New Roman" w:hAnsi="Times New Roman" w:cs="Times New Roman"/>
          <w:sz w:val="22"/>
          <w:szCs w:val="22"/>
        </w:rPr>
        <w:t xml:space="preserve"> г.</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ООО </w:t>
      </w:r>
      <w:r>
        <w:rPr>
          <w:rFonts w:ascii="Times New Roman" w:hAnsi="Times New Roman" w:cs="Times New Roman"/>
          <w:sz w:val="22"/>
          <w:szCs w:val="22"/>
        </w:rPr>
        <w:t>«ТД «</w:t>
      </w:r>
      <w:r w:rsidRPr="00AF26BE">
        <w:rPr>
          <w:rFonts w:ascii="Times New Roman" w:hAnsi="Times New Roman" w:cs="Times New Roman"/>
          <w:sz w:val="22"/>
          <w:szCs w:val="22"/>
        </w:rPr>
        <w:t xml:space="preserve">Яблочный </w:t>
      </w:r>
      <w:r>
        <w:rPr>
          <w:rFonts w:ascii="Times New Roman" w:hAnsi="Times New Roman" w:cs="Times New Roman"/>
          <w:sz w:val="22"/>
          <w:szCs w:val="22"/>
        </w:rPr>
        <w:t>С</w:t>
      </w:r>
      <w:r w:rsidRPr="00AF26BE">
        <w:rPr>
          <w:rFonts w:ascii="Times New Roman" w:hAnsi="Times New Roman" w:cs="Times New Roman"/>
          <w:sz w:val="22"/>
          <w:szCs w:val="22"/>
        </w:rPr>
        <w:t>пас</w:t>
      </w:r>
      <w:r>
        <w:rPr>
          <w:rFonts w:ascii="Times New Roman" w:hAnsi="Times New Roman" w:cs="Times New Roman"/>
          <w:sz w:val="22"/>
          <w:szCs w:val="22"/>
        </w:rPr>
        <w:t>»</w:t>
      </w:r>
      <w:r w:rsidRPr="00AF26BE">
        <w:rPr>
          <w:rFonts w:ascii="Times New Roman" w:hAnsi="Times New Roman" w:cs="Times New Roman"/>
          <w:sz w:val="22"/>
          <w:szCs w:val="22"/>
        </w:rPr>
        <w:t xml:space="preserve">, именуемое в дальнейшем "Поставщик", в лице Генерального директора </w:t>
      </w:r>
      <w:r w:rsidR="009E1767">
        <w:rPr>
          <w:rFonts w:ascii="Times New Roman" w:hAnsi="Times New Roman" w:cs="Times New Roman"/>
          <w:sz w:val="22"/>
          <w:szCs w:val="22"/>
        </w:rPr>
        <w:t>Щербакова Олега Васильевича</w:t>
      </w:r>
      <w:r w:rsidRPr="00AF26BE">
        <w:rPr>
          <w:rFonts w:ascii="Times New Roman" w:hAnsi="Times New Roman" w:cs="Times New Roman"/>
          <w:sz w:val="22"/>
          <w:szCs w:val="22"/>
        </w:rPr>
        <w:t xml:space="preserve">, действующего на основании Устава, и </w:t>
      </w:r>
      <w:r w:rsidR="00564007">
        <w:rPr>
          <w:rFonts w:ascii="Times New Roman" w:hAnsi="Times New Roman" w:cs="Times New Roman"/>
          <w:sz w:val="22"/>
          <w:szCs w:val="22"/>
        </w:rPr>
        <w:t>_______________________________________________________</w:t>
      </w:r>
      <w:r w:rsidRPr="00AF26BE">
        <w:rPr>
          <w:rFonts w:ascii="Times New Roman" w:hAnsi="Times New Roman" w:cs="Times New Roman"/>
          <w:sz w:val="22"/>
          <w:szCs w:val="22"/>
        </w:rPr>
        <w:t xml:space="preserve">, именуемое в дальнейшем "Покупатель", в лице </w:t>
      </w:r>
      <w:r w:rsidR="00564007">
        <w:rPr>
          <w:rFonts w:ascii="Times New Roman" w:hAnsi="Times New Roman" w:cs="Times New Roman"/>
          <w:sz w:val="22"/>
          <w:szCs w:val="22"/>
        </w:rPr>
        <w:t>_____________________________________________</w:t>
      </w:r>
      <w:r w:rsidR="00D32BF5" w:rsidRPr="00FE608E">
        <w:rPr>
          <w:rFonts w:ascii="Times New Roman" w:hAnsi="Times New Roman" w:cs="Times New Roman"/>
          <w:sz w:val="20"/>
          <w:szCs w:val="20"/>
        </w:rPr>
        <w:t xml:space="preserve"> </w:t>
      </w:r>
      <w:r w:rsidRPr="00AF26BE">
        <w:rPr>
          <w:rFonts w:ascii="Times New Roman" w:hAnsi="Times New Roman" w:cs="Times New Roman"/>
          <w:sz w:val="22"/>
          <w:szCs w:val="22"/>
        </w:rPr>
        <w:t xml:space="preserve">, действующего на основании Устава, с другой стороны, при совместном упоминании именуемые "Стороны", заключили настоящий договор о нижеследующем: </w:t>
      </w:r>
    </w:p>
    <w:p w:rsidR="009025A6" w:rsidRPr="00AF26BE" w:rsidRDefault="009025A6" w:rsidP="009025A6">
      <w:pPr>
        <w:pStyle w:val="2"/>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1. ПРЕДМЕТ ДОГОВОРА</w:t>
      </w: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p>
    <w:p w:rsidR="009025A6" w:rsidRPr="00AF26BE" w:rsidRDefault="009025A6" w:rsidP="009025A6">
      <w:pPr>
        <w:shd w:val="clear" w:color="auto" w:fill="FFFFFF"/>
        <w:tabs>
          <w:tab w:val="left" w:pos="1018"/>
        </w:tabs>
        <w:jc w:val="both"/>
        <w:rPr>
          <w:sz w:val="22"/>
          <w:szCs w:val="22"/>
        </w:rPr>
      </w:pPr>
      <w:r w:rsidRPr="00AF26BE">
        <w:rPr>
          <w:color w:val="000000"/>
          <w:spacing w:val="-14"/>
          <w:sz w:val="22"/>
          <w:szCs w:val="22"/>
        </w:rPr>
        <w:t>1.1.</w:t>
      </w:r>
      <w:r w:rsidRPr="00AF26BE">
        <w:rPr>
          <w:color w:val="000000"/>
          <w:sz w:val="22"/>
          <w:szCs w:val="22"/>
        </w:rPr>
        <w:t xml:space="preserve"> </w:t>
      </w:r>
      <w:r w:rsidRPr="00AF26BE">
        <w:rPr>
          <w:color w:val="000000"/>
          <w:spacing w:val="-1"/>
          <w:sz w:val="22"/>
          <w:szCs w:val="22"/>
        </w:rPr>
        <w:t>Поставщик обязуется в течение срока действия настоящего договора передавать в собственность Покупателя, а Покупатель принимать и оплачивать</w:t>
      </w:r>
      <w:r w:rsidRPr="00AF26BE">
        <w:rPr>
          <w:sz w:val="22"/>
          <w:szCs w:val="22"/>
        </w:rPr>
        <w:t xml:space="preserve"> продукцию Поставщика</w:t>
      </w:r>
      <w:r w:rsidRPr="00F10694">
        <w:t>,</w:t>
      </w:r>
      <w:r w:rsidRPr="00AF26BE">
        <w:rPr>
          <w:b/>
          <w:sz w:val="22"/>
          <w:szCs w:val="22"/>
        </w:rPr>
        <w:t xml:space="preserve"> </w:t>
      </w:r>
      <w:r w:rsidRPr="00AF26BE">
        <w:rPr>
          <w:sz w:val="22"/>
          <w:szCs w:val="22"/>
        </w:rPr>
        <w:t>именуемую в дальнейшем</w:t>
      </w:r>
      <w:r w:rsidRPr="00AF26BE">
        <w:rPr>
          <w:color w:val="000000"/>
          <w:spacing w:val="-1"/>
          <w:sz w:val="22"/>
          <w:szCs w:val="22"/>
        </w:rPr>
        <w:t xml:space="preserve"> Товар, в </w:t>
      </w:r>
      <w:r w:rsidRPr="00AF26BE">
        <w:rPr>
          <w:color w:val="000000"/>
          <w:spacing w:val="1"/>
          <w:sz w:val="22"/>
          <w:szCs w:val="22"/>
        </w:rPr>
        <w:t>соответствии с условиями настоящего Договора.</w:t>
      </w:r>
    </w:p>
    <w:p w:rsidR="009025A6" w:rsidRPr="00AF26BE" w:rsidRDefault="009025A6" w:rsidP="009025A6">
      <w:pPr>
        <w:shd w:val="clear" w:color="auto" w:fill="FFFFFF"/>
        <w:tabs>
          <w:tab w:val="left" w:pos="926"/>
        </w:tabs>
        <w:jc w:val="both"/>
        <w:rPr>
          <w:spacing w:val="-2"/>
          <w:sz w:val="22"/>
          <w:szCs w:val="22"/>
        </w:rPr>
      </w:pPr>
      <w:r w:rsidRPr="00AF26BE">
        <w:rPr>
          <w:spacing w:val="-13"/>
          <w:sz w:val="22"/>
          <w:szCs w:val="22"/>
        </w:rPr>
        <w:t>1.2.</w:t>
      </w:r>
      <w:r w:rsidRPr="00AF26BE">
        <w:rPr>
          <w:sz w:val="22"/>
          <w:szCs w:val="22"/>
        </w:rPr>
        <w:t xml:space="preserve"> Н</w:t>
      </w:r>
      <w:r w:rsidRPr="00AF26BE">
        <w:rPr>
          <w:spacing w:val="-1"/>
          <w:sz w:val="22"/>
          <w:szCs w:val="22"/>
        </w:rPr>
        <w:t xml:space="preserve">аименование, ассортимент и цены поставляемого </w:t>
      </w:r>
      <w:r w:rsidRPr="00AF26BE">
        <w:rPr>
          <w:sz w:val="22"/>
          <w:szCs w:val="22"/>
        </w:rPr>
        <w:t xml:space="preserve">по настоящему Договору </w:t>
      </w:r>
      <w:r w:rsidRPr="00AF26BE">
        <w:rPr>
          <w:spacing w:val="-1"/>
          <w:sz w:val="22"/>
          <w:szCs w:val="22"/>
        </w:rPr>
        <w:t>Товара</w:t>
      </w:r>
      <w:r w:rsidRPr="00AF26BE">
        <w:rPr>
          <w:sz w:val="22"/>
          <w:szCs w:val="22"/>
        </w:rPr>
        <w:t xml:space="preserve">, указываются Сторонами в </w:t>
      </w:r>
      <w:r w:rsidRPr="00384AF6">
        <w:rPr>
          <w:sz w:val="22"/>
          <w:szCs w:val="22"/>
        </w:rPr>
        <w:t xml:space="preserve">Приложении № 1 </w:t>
      </w:r>
      <w:r w:rsidRPr="00384AF6">
        <w:rPr>
          <w:spacing w:val="4"/>
          <w:sz w:val="22"/>
          <w:szCs w:val="22"/>
        </w:rPr>
        <w:t>«Спецификация поставляемых товаров</w:t>
      </w:r>
      <w:r w:rsidRPr="00384AF6">
        <w:rPr>
          <w:spacing w:val="-2"/>
          <w:sz w:val="22"/>
          <w:szCs w:val="22"/>
        </w:rPr>
        <w:t>»</w:t>
      </w:r>
      <w:r w:rsidRPr="00AF26BE">
        <w:rPr>
          <w:i/>
          <w:spacing w:val="-2"/>
          <w:sz w:val="22"/>
          <w:szCs w:val="22"/>
        </w:rPr>
        <w:t xml:space="preserve"> </w:t>
      </w:r>
      <w:r w:rsidRPr="00AF26BE">
        <w:rPr>
          <w:spacing w:val="-2"/>
          <w:sz w:val="22"/>
          <w:szCs w:val="22"/>
        </w:rPr>
        <w:t xml:space="preserve">(далее - Спецификация № 1), которое согласовывается с </w:t>
      </w:r>
      <w:r>
        <w:rPr>
          <w:spacing w:val="-2"/>
          <w:sz w:val="22"/>
          <w:szCs w:val="22"/>
        </w:rPr>
        <w:t>Покупателем</w:t>
      </w:r>
      <w:r w:rsidRPr="00AF26BE">
        <w:rPr>
          <w:spacing w:val="-2"/>
          <w:sz w:val="22"/>
          <w:szCs w:val="22"/>
        </w:rPr>
        <w:t xml:space="preserve"> и подписывается уполномоченными представителями обеих Сторон.</w:t>
      </w:r>
    </w:p>
    <w:p w:rsidR="009025A6" w:rsidRPr="00AF26BE" w:rsidRDefault="009025A6" w:rsidP="009025A6">
      <w:pPr>
        <w:pStyle w:val="2"/>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2. УСЛОВИЯ ПОСТАВКИ</w:t>
      </w:r>
    </w:p>
    <w:p w:rsidR="009025A6" w:rsidRPr="00AF26BE" w:rsidRDefault="009025A6" w:rsidP="009025A6">
      <w:pPr>
        <w:pStyle w:val="2"/>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2.1. Поставка Товара осуществляется партиями, согласно Спецификации №1 на основании заявок Покупателя.</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2.2. Под партией Товара в настоящем договоре понимается количество Товара, отгруженное единовременно в соответствии с заявкой Покупателя.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2.3. Покупатель направляет заявку, по которой производится отгрузка Товара, </w:t>
      </w:r>
      <w:r w:rsidR="009E1767">
        <w:rPr>
          <w:rFonts w:ascii="Times New Roman" w:hAnsi="Times New Roman" w:cs="Times New Roman"/>
          <w:sz w:val="22"/>
          <w:szCs w:val="22"/>
        </w:rPr>
        <w:t xml:space="preserve">не менее чем </w:t>
      </w:r>
      <w:r>
        <w:rPr>
          <w:rFonts w:ascii="Times New Roman" w:hAnsi="Times New Roman" w:cs="Times New Roman"/>
          <w:sz w:val="22"/>
          <w:szCs w:val="22"/>
        </w:rPr>
        <w:t>з</w:t>
      </w:r>
      <w:r w:rsidRPr="00AF26BE">
        <w:rPr>
          <w:rFonts w:ascii="Times New Roman" w:hAnsi="Times New Roman" w:cs="Times New Roman"/>
          <w:sz w:val="22"/>
          <w:szCs w:val="22"/>
        </w:rPr>
        <w:t xml:space="preserve">а 3 </w:t>
      </w:r>
      <w:r w:rsidR="00241535">
        <w:rPr>
          <w:rFonts w:ascii="Times New Roman" w:hAnsi="Times New Roman" w:cs="Times New Roman"/>
          <w:sz w:val="22"/>
          <w:szCs w:val="22"/>
        </w:rPr>
        <w:t xml:space="preserve">(три) календарных </w:t>
      </w:r>
      <w:r w:rsidRPr="00AF26BE">
        <w:rPr>
          <w:rFonts w:ascii="Times New Roman" w:hAnsi="Times New Roman" w:cs="Times New Roman"/>
          <w:sz w:val="22"/>
          <w:szCs w:val="22"/>
        </w:rPr>
        <w:t>дня до планируемой даты отгрузки любыми удобными каналами связи (телефон, факс,</w:t>
      </w:r>
      <w:r w:rsidRPr="00612BFD">
        <w:rPr>
          <w:rFonts w:ascii="Times New Roman" w:hAnsi="Times New Roman" w:cs="Times New Roman"/>
          <w:sz w:val="22"/>
          <w:szCs w:val="22"/>
        </w:rPr>
        <w:t xml:space="preserve"> </w:t>
      </w:r>
      <w:r w:rsidRPr="00AF26BE">
        <w:rPr>
          <w:rFonts w:ascii="Times New Roman" w:hAnsi="Times New Roman" w:cs="Times New Roman"/>
          <w:sz w:val="22"/>
          <w:szCs w:val="22"/>
          <w:lang w:val="en-US"/>
        </w:rPr>
        <w:t>e</w:t>
      </w:r>
      <w:r w:rsidRPr="00612BFD">
        <w:rPr>
          <w:rFonts w:ascii="Times New Roman" w:hAnsi="Times New Roman" w:cs="Times New Roman"/>
          <w:sz w:val="22"/>
          <w:szCs w:val="22"/>
        </w:rPr>
        <w:t>-</w:t>
      </w:r>
      <w:r w:rsidRPr="00AF26BE">
        <w:rPr>
          <w:rFonts w:ascii="Times New Roman" w:hAnsi="Times New Roman" w:cs="Times New Roman"/>
          <w:sz w:val="22"/>
          <w:szCs w:val="22"/>
          <w:lang w:val="en-US"/>
        </w:rPr>
        <w:t>mail</w:t>
      </w:r>
      <w:r w:rsidR="004E38A4" w:rsidRPr="00612BFD">
        <w:rPr>
          <w:rFonts w:ascii="Times New Roman" w:hAnsi="Times New Roman" w:cs="Times New Roman"/>
          <w:sz w:val="22"/>
          <w:szCs w:val="22"/>
        </w:rPr>
        <w:t xml:space="preserve"> – </w:t>
      </w:r>
      <w:hyperlink r:id="rId8" w:history="1">
        <w:r w:rsidR="00911FB7" w:rsidRPr="00911FB7">
          <w:rPr>
            <w:rStyle w:val="a6"/>
            <w:rFonts w:ascii="Times New Roman" w:hAnsi="Times New Roman" w:cs="Times New Roman"/>
            <w:sz w:val="22"/>
            <w:szCs w:val="22"/>
            <w:lang w:val="en-US"/>
          </w:rPr>
          <w:t>setman</w:t>
        </w:r>
        <w:r w:rsidR="00911FB7" w:rsidRPr="00911FB7">
          <w:rPr>
            <w:rStyle w:val="a6"/>
            <w:rFonts w:ascii="Times New Roman" w:hAnsi="Times New Roman" w:cs="Times New Roman"/>
            <w:sz w:val="22"/>
            <w:szCs w:val="22"/>
          </w:rPr>
          <w:t>@</w:t>
        </w:r>
        <w:r w:rsidR="00911FB7" w:rsidRPr="00911FB7">
          <w:t xml:space="preserve"> </w:t>
        </w:r>
        <w:r w:rsidR="00911FB7" w:rsidRPr="00911FB7">
          <w:rPr>
            <w:rStyle w:val="a6"/>
            <w:rFonts w:ascii="Times New Roman" w:hAnsi="Times New Roman" w:cs="Times New Roman"/>
            <w:sz w:val="22"/>
            <w:szCs w:val="22"/>
            <w:lang w:val="en-US"/>
          </w:rPr>
          <w:t>yablochny</w:t>
        </w:r>
        <w:r w:rsidR="00911FB7" w:rsidRPr="00911FB7">
          <w:rPr>
            <w:rStyle w:val="a6"/>
            <w:rFonts w:ascii="Times New Roman" w:hAnsi="Times New Roman" w:cs="Times New Roman"/>
            <w:sz w:val="22"/>
            <w:szCs w:val="22"/>
          </w:rPr>
          <w:t>-</w:t>
        </w:r>
        <w:r w:rsidR="00911FB7" w:rsidRPr="00911FB7">
          <w:rPr>
            <w:rStyle w:val="a6"/>
            <w:rFonts w:ascii="Times New Roman" w:hAnsi="Times New Roman" w:cs="Times New Roman"/>
            <w:sz w:val="22"/>
            <w:szCs w:val="22"/>
            <w:lang w:val="en-US"/>
          </w:rPr>
          <w:t>spas</w:t>
        </w:r>
        <w:r w:rsidR="00911FB7" w:rsidRPr="00911FB7">
          <w:rPr>
            <w:rStyle w:val="a6"/>
            <w:rFonts w:ascii="Times New Roman" w:hAnsi="Times New Roman" w:cs="Times New Roman"/>
            <w:sz w:val="22"/>
            <w:szCs w:val="22"/>
          </w:rPr>
          <w:t>.</w:t>
        </w:r>
        <w:r w:rsidR="00911FB7" w:rsidRPr="00911FB7">
          <w:rPr>
            <w:rStyle w:val="a6"/>
            <w:rFonts w:ascii="Times New Roman" w:hAnsi="Times New Roman" w:cs="Times New Roman"/>
            <w:sz w:val="22"/>
            <w:szCs w:val="22"/>
            <w:lang w:val="en-US"/>
          </w:rPr>
          <w:t>ru</w:t>
        </w:r>
        <w:r w:rsidR="00911FB7" w:rsidRPr="00911FB7">
          <w:rPr>
            <w:rStyle w:val="a6"/>
            <w:rFonts w:ascii="Times New Roman" w:hAnsi="Times New Roman" w:cs="Times New Roman"/>
            <w:sz w:val="22"/>
            <w:szCs w:val="22"/>
          </w:rPr>
          <w:t xml:space="preserve"> </w:t>
        </w:r>
      </w:hyperlink>
      <w:r w:rsidR="009E1767" w:rsidRPr="00911FB7">
        <w:rPr>
          <w:rFonts w:ascii="Times New Roman" w:hAnsi="Times New Roman" w:cs="Times New Roman"/>
          <w:sz w:val="22"/>
          <w:szCs w:val="22"/>
        </w:rPr>
        <w:t>,</w:t>
      </w:r>
      <w:r w:rsidR="009E1767" w:rsidRPr="009E1767">
        <w:rPr>
          <w:rFonts w:ascii="Times New Roman" w:hAnsi="Times New Roman" w:cs="Times New Roman"/>
          <w:sz w:val="22"/>
          <w:szCs w:val="22"/>
        </w:rPr>
        <w:t xml:space="preserve"> </w:t>
      </w:r>
      <w:hyperlink r:id="rId9" w:history="1">
        <w:r w:rsidR="00902113" w:rsidRPr="00C93543">
          <w:rPr>
            <w:rStyle w:val="a6"/>
            <w:rFonts w:ascii="Times New Roman" w:hAnsi="Times New Roman" w:cs="Times New Roman"/>
            <w:sz w:val="22"/>
            <w:szCs w:val="22"/>
            <w:lang w:val="en-US"/>
          </w:rPr>
          <w:t>gd</w:t>
        </w:r>
        <w:r w:rsidR="00902113" w:rsidRPr="00902113">
          <w:rPr>
            <w:rStyle w:val="a6"/>
            <w:rFonts w:ascii="Times New Roman" w:hAnsi="Times New Roman" w:cs="Times New Roman"/>
            <w:sz w:val="22"/>
            <w:szCs w:val="22"/>
          </w:rPr>
          <w:t>@</w:t>
        </w:r>
        <w:r w:rsidR="00902113" w:rsidRPr="00C93543">
          <w:rPr>
            <w:rStyle w:val="a6"/>
            <w:rFonts w:ascii="Times New Roman" w:hAnsi="Times New Roman" w:cs="Times New Roman"/>
            <w:sz w:val="22"/>
            <w:szCs w:val="22"/>
            <w:lang w:val="en-US"/>
          </w:rPr>
          <w:t>yablochny</w:t>
        </w:r>
        <w:r w:rsidR="00902113" w:rsidRPr="00902113">
          <w:rPr>
            <w:rStyle w:val="a6"/>
            <w:rFonts w:ascii="Times New Roman" w:hAnsi="Times New Roman" w:cs="Times New Roman"/>
            <w:sz w:val="22"/>
            <w:szCs w:val="22"/>
          </w:rPr>
          <w:t>-</w:t>
        </w:r>
        <w:r w:rsidR="00902113" w:rsidRPr="00C93543">
          <w:rPr>
            <w:rStyle w:val="a6"/>
            <w:rFonts w:ascii="Times New Roman" w:hAnsi="Times New Roman" w:cs="Times New Roman"/>
            <w:sz w:val="22"/>
            <w:szCs w:val="22"/>
            <w:lang w:val="en-US"/>
          </w:rPr>
          <w:t>spas</w:t>
        </w:r>
        <w:r w:rsidR="00902113" w:rsidRPr="00902113">
          <w:rPr>
            <w:rStyle w:val="a6"/>
            <w:rFonts w:ascii="Times New Roman" w:hAnsi="Times New Roman" w:cs="Times New Roman"/>
            <w:sz w:val="22"/>
            <w:szCs w:val="22"/>
          </w:rPr>
          <w:t>.</w:t>
        </w:r>
        <w:proofErr w:type="spellStart"/>
        <w:r w:rsidR="00902113" w:rsidRPr="00C93543">
          <w:rPr>
            <w:rStyle w:val="a6"/>
            <w:rFonts w:ascii="Times New Roman" w:hAnsi="Times New Roman" w:cs="Times New Roman"/>
            <w:sz w:val="22"/>
            <w:szCs w:val="22"/>
            <w:lang w:val="en-US"/>
          </w:rPr>
          <w:t>ru</w:t>
        </w:r>
        <w:proofErr w:type="spellEnd"/>
      </w:hyperlink>
      <w:r w:rsidRPr="00612BFD">
        <w:rPr>
          <w:rFonts w:ascii="Times New Roman" w:hAnsi="Times New Roman" w:cs="Times New Roman"/>
          <w:sz w:val="22"/>
          <w:szCs w:val="22"/>
        </w:rPr>
        <w:t xml:space="preserve">). </w:t>
      </w:r>
      <w:r w:rsidRPr="00AF26BE">
        <w:rPr>
          <w:rFonts w:ascii="Times New Roman" w:hAnsi="Times New Roman" w:cs="Times New Roman"/>
          <w:sz w:val="22"/>
          <w:szCs w:val="22"/>
        </w:rPr>
        <w:t>При отсутствии заявки, отгрузка Товара не производится.</w:t>
      </w:r>
    </w:p>
    <w:p w:rsidR="009025A6" w:rsidRPr="00AF26BE" w:rsidRDefault="009025A6" w:rsidP="009025A6">
      <w:pPr>
        <w:shd w:val="clear" w:color="auto" w:fill="FFFFFF"/>
        <w:tabs>
          <w:tab w:val="left" w:pos="567"/>
        </w:tabs>
        <w:ind w:right="12"/>
        <w:rPr>
          <w:color w:val="000000"/>
          <w:sz w:val="22"/>
          <w:szCs w:val="22"/>
        </w:rPr>
      </w:pPr>
      <w:r w:rsidRPr="00AF26BE">
        <w:rPr>
          <w:color w:val="000000"/>
          <w:spacing w:val="-7"/>
          <w:sz w:val="22"/>
          <w:szCs w:val="22"/>
        </w:rPr>
        <w:t>2.4.</w:t>
      </w:r>
      <w:r w:rsidRPr="00AF26BE">
        <w:rPr>
          <w:color w:val="000000"/>
          <w:sz w:val="22"/>
          <w:szCs w:val="22"/>
        </w:rPr>
        <w:t xml:space="preserve"> </w:t>
      </w:r>
      <w:r w:rsidR="009E1767" w:rsidRPr="009E1767">
        <w:rPr>
          <w:color w:val="000000"/>
          <w:sz w:val="22"/>
          <w:szCs w:val="22"/>
        </w:rPr>
        <w:t xml:space="preserve"> </w:t>
      </w:r>
      <w:r w:rsidRPr="00AF26BE">
        <w:rPr>
          <w:color w:val="000000"/>
          <w:sz w:val="22"/>
          <w:szCs w:val="22"/>
        </w:rPr>
        <w:t>Заявка должна содержать в себе следующую информацию:</w:t>
      </w:r>
    </w:p>
    <w:p w:rsidR="009025A6" w:rsidRPr="00AF26BE" w:rsidRDefault="009025A6" w:rsidP="009025A6">
      <w:pPr>
        <w:widowControl w:val="0"/>
        <w:numPr>
          <w:ilvl w:val="0"/>
          <w:numId w:val="1"/>
        </w:numPr>
        <w:shd w:val="clear" w:color="auto" w:fill="FFFFFF"/>
        <w:tabs>
          <w:tab w:val="left" w:pos="567"/>
          <w:tab w:val="left" w:pos="922"/>
        </w:tabs>
        <w:autoSpaceDE w:val="0"/>
        <w:autoSpaceDN w:val="0"/>
        <w:adjustRightInd w:val="0"/>
        <w:ind w:right="2918"/>
        <w:jc w:val="both"/>
        <w:rPr>
          <w:sz w:val="22"/>
          <w:szCs w:val="22"/>
        </w:rPr>
      </w:pPr>
      <w:r w:rsidRPr="00AF26BE">
        <w:rPr>
          <w:color w:val="000000"/>
          <w:sz w:val="22"/>
          <w:szCs w:val="22"/>
        </w:rPr>
        <w:t xml:space="preserve"> порядковый номер Заявки;</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pacing w:val="-2"/>
          <w:sz w:val="22"/>
          <w:szCs w:val="22"/>
        </w:rPr>
        <w:t xml:space="preserve"> дату и время заявки;</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z w:val="22"/>
          <w:szCs w:val="22"/>
        </w:rPr>
        <w:t xml:space="preserve"> наименование подразделения (Магазина/Склад) Покупателя;</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z w:val="22"/>
          <w:szCs w:val="22"/>
        </w:rPr>
        <w:t xml:space="preserve"> адрес подразделения Покупателя, куда производится поставка;</w:t>
      </w:r>
    </w:p>
    <w:p w:rsidR="009E1767" w:rsidRPr="009E1767" w:rsidRDefault="009E1767" w:rsidP="009025A6">
      <w:pPr>
        <w:widowControl w:val="0"/>
        <w:numPr>
          <w:ilvl w:val="0"/>
          <w:numId w:val="1"/>
        </w:numPr>
        <w:shd w:val="clear" w:color="auto" w:fill="FFFFFF"/>
        <w:tabs>
          <w:tab w:val="left" w:pos="567"/>
        </w:tabs>
        <w:autoSpaceDE w:val="0"/>
        <w:autoSpaceDN w:val="0"/>
        <w:adjustRightInd w:val="0"/>
        <w:jc w:val="both"/>
        <w:rPr>
          <w:sz w:val="22"/>
          <w:szCs w:val="22"/>
        </w:rPr>
      </w:pPr>
      <w:r w:rsidRPr="009E1767">
        <w:rPr>
          <w:color w:val="000000"/>
          <w:sz w:val="22"/>
          <w:szCs w:val="22"/>
        </w:rPr>
        <w:t xml:space="preserve">наименование </w:t>
      </w:r>
      <w:r>
        <w:rPr>
          <w:color w:val="000000"/>
          <w:sz w:val="22"/>
          <w:szCs w:val="22"/>
        </w:rPr>
        <w:t>и адрес транспортной компании (в случае необходимости)</w:t>
      </w:r>
      <w:r w:rsidR="009025A6" w:rsidRPr="00AF26BE">
        <w:rPr>
          <w:color w:val="000000"/>
          <w:sz w:val="22"/>
          <w:szCs w:val="22"/>
        </w:rPr>
        <w:t xml:space="preserve"> </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z w:val="22"/>
          <w:szCs w:val="22"/>
        </w:rPr>
        <w:t>наименование Поставщика;</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pacing w:val="1"/>
          <w:sz w:val="22"/>
          <w:szCs w:val="22"/>
        </w:rPr>
        <w:t xml:space="preserve"> дату или срок, в течение которого должна производиться поставка товара;</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pacing w:val="-2"/>
          <w:sz w:val="22"/>
          <w:szCs w:val="22"/>
        </w:rPr>
        <w:t xml:space="preserve"> наименование товара;</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pacing w:val="1"/>
          <w:sz w:val="22"/>
          <w:szCs w:val="22"/>
        </w:rPr>
        <w:t xml:space="preserve"> количество (комплектность) товара;</w:t>
      </w:r>
    </w:p>
    <w:p w:rsidR="009025A6" w:rsidRPr="00AF26BE" w:rsidRDefault="009025A6" w:rsidP="009025A6">
      <w:pPr>
        <w:widowControl w:val="0"/>
        <w:numPr>
          <w:ilvl w:val="0"/>
          <w:numId w:val="1"/>
        </w:numPr>
        <w:shd w:val="clear" w:color="auto" w:fill="FFFFFF"/>
        <w:tabs>
          <w:tab w:val="left" w:pos="567"/>
        </w:tabs>
        <w:autoSpaceDE w:val="0"/>
        <w:autoSpaceDN w:val="0"/>
        <w:adjustRightInd w:val="0"/>
        <w:jc w:val="both"/>
        <w:rPr>
          <w:sz w:val="22"/>
          <w:szCs w:val="22"/>
        </w:rPr>
      </w:pPr>
      <w:r w:rsidRPr="00AF26BE">
        <w:rPr>
          <w:color w:val="000000"/>
          <w:spacing w:val="1"/>
          <w:sz w:val="22"/>
          <w:szCs w:val="22"/>
        </w:rPr>
        <w:t>Ф.И.О. ответственного лица</w:t>
      </w:r>
      <w:r>
        <w:rPr>
          <w:color w:val="000000"/>
          <w:spacing w:val="1"/>
          <w:sz w:val="22"/>
          <w:szCs w:val="22"/>
        </w:rPr>
        <w:t xml:space="preserve"> </w:t>
      </w:r>
      <w:r w:rsidRPr="00AF26BE">
        <w:rPr>
          <w:color w:val="000000"/>
          <w:spacing w:val="1"/>
          <w:sz w:val="22"/>
          <w:szCs w:val="22"/>
        </w:rPr>
        <w:t>-</w:t>
      </w:r>
      <w:r>
        <w:rPr>
          <w:color w:val="000000"/>
          <w:spacing w:val="1"/>
          <w:sz w:val="22"/>
          <w:szCs w:val="22"/>
        </w:rPr>
        <w:t xml:space="preserve"> </w:t>
      </w:r>
      <w:r w:rsidRPr="00AF26BE">
        <w:rPr>
          <w:color w:val="000000"/>
          <w:spacing w:val="1"/>
          <w:sz w:val="22"/>
          <w:szCs w:val="22"/>
        </w:rPr>
        <w:t>представителя Покупателя, оформившего Заявк</w:t>
      </w:r>
      <w:r>
        <w:rPr>
          <w:color w:val="000000"/>
          <w:spacing w:val="1"/>
          <w:sz w:val="22"/>
          <w:szCs w:val="22"/>
        </w:rPr>
        <w:t>у</w:t>
      </w:r>
      <w:r w:rsidRPr="00AF26BE">
        <w:rPr>
          <w:color w:val="000000"/>
          <w:spacing w:val="1"/>
          <w:sz w:val="22"/>
          <w:szCs w:val="22"/>
        </w:rPr>
        <w:t>.</w:t>
      </w:r>
    </w:p>
    <w:p w:rsidR="009025A6" w:rsidRDefault="009025A6" w:rsidP="009025A6">
      <w:pPr>
        <w:shd w:val="clear" w:color="auto" w:fill="FFFFFF"/>
        <w:tabs>
          <w:tab w:val="left" w:pos="567"/>
        </w:tabs>
        <w:jc w:val="both"/>
        <w:rPr>
          <w:color w:val="000000"/>
          <w:spacing w:val="1"/>
          <w:sz w:val="22"/>
          <w:szCs w:val="22"/>
        </w:rPr>
      </w:pPr>
      <w:r w:rsidRPr="00AF26BE">
        <w:rPr>
          <w:color w:val="000000"/>
          <w:spacing w:val="-5"/>
          <w:sz w:val="22"/>
          <w:szCs w:val="22"/>
        </w:rPr>
        <w:t>2.5.</w:t>
      </w:r>
      <w:r w:rsidRPr="00AF26BE">
        <w:rPr>
          <w:color w:val="000000"/>
          <w:sz w:val="22"/>
          <w:szCs w:val="22"/>
        </w:rPr>
        <w:t xml:space="preserve"> </w:t>
      </w:r>
      <w:r w:rsidRPr="00AF26BE">
        <w:rPr>
          <w:color w:val="000000"/>
          <w:spacing w:val="3"/>
          <w:sz w:val="22"/>
          <w:szCs w:val="22"/>
        </w:rPr>
        <w:t xml:space="preserve">Поставщик обязан проинформировать Покупателя о приеме к исполнению Заявки в течение трех часов с </w:t>
      </w:r>
      <w:r w:rsidRPr="00AF26BE">
        <w:rPr>
          <w:color w:val="000000"/>
          <w:spacing w:val="1"/>
          <w:sz w:val="22"/>
          <w:szCs w:val="22"/>
        </w:rPr>
        <w:t>момента ее получения способами, указанными в пункте 2.3 настоящего Договора</w:t>
      </w:r>
      <w:r>
        <w:rPr>
          <w:color w:val="000000"/>
          <w:spacing w:val="1"/>
          <w:sz w:val="22"/>
          <w:szCs w:val="22"/>
        </w:rPr>
        <w:t>.</w:t>
      </w:r>
    </w:p>
    <w:p w:rsidR="009025A6" w:rsidRPr="00AF26BE" w:rsidRDefault="009025A6" w:rsidP="009025A6">
      <w:pPr>
        <w:shd w:val="clear" w:color="auto" w:fill="FFFFFF"/>
        <w:tabs>
          <w:tab w:val="left" w:pos="567"/>
        </w:tabs>
        <w:jc w:val="both"/>
        <w:rPr>
          <w:color w:val="000000"/>
          <w:spacing w:val="1"/>
          <w:sz w:val="22"/>
          <w:szCs w:val="22"/>
        </w:rPr>
      </w:pPr>
      <w:r w:rsidRPr="00AF26BE">
        <w:rPr>
          <w:color w:val="000000"/>
          <w:spacing w:val="2"/>
          <w:sz w:val="22"/>
          <w:szCs w:val="22"/>
        </w:rPr>
        <w:t xml:space="preserve">2.6. Если Поставщик не может выполнить Заявку в полном объеме и осуществить поставку в установленные </w:t>
      </w:r>
      <w:r w:rsidRPr="00AF26BE">
        <w:rPr>
          <w:color w:val="000000"/>
          <w:spacing w:val="3"/>
          <w:sz w:val="22"/>
          <w:szCs w:val="22"/>
        </w:rPr>
        <w:t xml:space="preserve">сроки, то он должен не менее чем за 2 (Два) календарных дня до поставки уведомить Покупателя о предполагаемых изменениях, </w:t>
      </w:r>
      <w:r w:rsidRPr="00AF26BE">
        <w:rPr>
          <w:color w:val="000000"/>
          <w:spacing w:val="2"/>
          <w:sz w:val="22"/>
          <w:szCs w:val="22"/>
        </w:rPr>
        <w:t>вносимых в Заявку и получить от Покупателя подтверждение о согласии</w:t>
      </w:r>
      <w:r>
        <w:rPr>
          <w:color w:val="000000"/>
          <w:spacing w:val="2"/>
          <w:sz w:val="22"/>
          <w:szCs w:val="22"/>
        </w:rPr>
        <w:t xml:space="preserve"> </w:t>
      </w:r>
      <w:r w:rsidRPr="00AF26BE">
        <w:rPr>
          <w:color w:val="000000"/>
          <w:spacing w:val="1"/>
          <w:sz w:val="22"/>
          <w:szCs w:val="22"/>
        </w:rPr>
        <w:t>способами, указанными в пункте 2.3 настоящего Договора</w:t>
      </w:r>
      <w:r>
        <w:rPr>
          <w:color w:val="000000"/>
          <w:spacing w:val="1"/>
          <w:sz w:val="22"/>
          <w:szCs w:val="22"/>
        </w:rPr>
        <w:t>.</w:t>
      </w:r>
    </w:p>
    <w:p w:rsidR="009025A6" w:rsidRPr="00AF26BE" w:rsidRDefault="009025A6" w:rsidP="009025A6">
      <w:pPr>
        <w:shd w:val="clear" w:color="auto" w:fill="FFFFFF"/>
        <w:tabs>
          <w:tab w:val="left" w:pos="567"/>
        </w:tabs>
        <w:jc w:val="both"/>
        <w:rPr>
          <w:b/>
          <w:color w:val="000000"/>
          <w:spacing w:val="1"/>
          <w:sz w:val="22"/>
          <w:szCs w:val="22"/>
        </w:rPr>
      </w:pPr>
      <w:r w:rsidRPr="00AF26BE">
        <w:rPr>
          <w:color w:val="000000"/>
          <w:spacing w:val="1"/>
          <w:sz w:val="22"/>
          <w:szCs w:val="22"/>
        </w:rPr>
        <w:t>2.7. При необходимости Покупатель согласовывает с Поставщиком график поставки Т</w:t>
      </w:r>
      <w:r>
        <w:rPr>
          <w:color w:val="000000"/>
          <w:spacing w:val="1"/>
          <w:sz w:val="22"/>
          <w:szCs w:val="22"/>
        </w:rPr>
        <w:t>овара.</w:t>
      </w:r>
      <w:r w:rsidRPr="00AF26BE">
        <w:rPr>
          <w:color w:val="000000"/>
          <w:spacing w:val="1"/>
          <w:sz w:val="22"/>
          <w:szCs w:val="22"/>
        </w:rPr>
        <w:t xml:space="preserve"> </w:t>
      </w:r>
    </w:p>
    <w:p w:rsidR="009025A6" w:rsidRPr="00384AF6" w:rsidRDefault="009025A6" w:rsidP="009025A6">
      <w:pPr>
        <w:widowControl w:val="0"/>
        <w:numPr>
          <w:ilvl w:val="1"/>
          <w:numId w:val="2"/>
        </w:numPr>
        <w:shd w:val="clear" w:color="auto" w:fill="FFFFFF"/>
        <w:tabs>
          <w:tab w:val="left" w:pos="567"/>
        </w:tabs>
        <w:autoSpaceDE w:val="0"/>
        <w:autoSpaceDN w:val="0"/>
        <w:adjustRightInd w:val="0"/>
        <w:jc w:val="both"/>
        <w:rPr>
          <w:b/>
          <w:color w:val="000000"/>
          <w:spacing w:val="-9"/>
          <w:sz w:val="22"/>
          <w:szCs w:val="22"/>
        </w:rPr>
      </w:pPr>
      <w:r w:rsidRPr="00AF26BE">
        <w:rPr>
          <w:color w:val="000000"/>
          <w:spacing w:val="-1"/>
          <w:sz w:val="22"/>
          <w:szCs w:val="22"/>
        </w:rPr>
        <w:t>Поставка Товара осуществляется</w:t>
      </w:r>
      <w:r>
        <w:rPr>
          <w:color w:val="000000"/>
          <w:spacing w:val="-1"/>
          <w:sz w:val="22"/>
          <w:szCs w:val="22"/>
        </w:rPr>
        <w:t xml:space="preserve">  </w:t>
      </w:r>
      <w:r w:rsidRPr="004A6929">
        <w:rPr>
          <w:color w:val="000000"/>
          <w:spacing w:val="-1"/>
          <w:sz w:val="22"/>
          <w:szCs w:val="22"/>
        </w:rPr>
        <w:t>одним из следующих способов</w:t>
      </w:r>
      <w:r>
        <w:rPr>
          <w:color w:val="000000"/>
          <w:spacing w:val="-1"/>
          <w:sz w:val="22"/>
          <w:szCs w:val="22"/>
        </w:rPr>
        <w:t>:</w:t>
      </w:r>
    </w:p>
    <w:p w:rsidR="009025A6" w:rsidRPr="004A6929" w:rsidRDefault="009025A6" w:rsidP="009025A6">
      <w:pPr>
        <w:widowControl w:val="0"/>
        <w:numPr>
          <w:ilvl w:val="0"/>
          <w:numId w:val="3"/>
        </w:numPr>
        <w:shd w:val="clear" w:color="auto" w:fill="FFFFFF"/>
        <w:tabs>
          <w:tab w:val="left" w:pos="567"/>
        </w:tabs>
        <w:autoSpaceDE w:val="0"/>
        <w:autoSpaceDN w:val="0"/>
        <w:adjustRightInd w:val="0"/>
        <w:jc w:val="both"/>
        <w:rPr>
          <w:b/>
          <w:color w:val="000000"/>
          <w:spacing w:val="-1"/>
          <w:sz w:val="22"/>
          <w:szCs w:val="22"/>
        </w:rPr>
      </w:pPr>
      <w:r w:rsidRPr="00384AF6">
        <w:rPr>
          <w:color w:val="000000"/>
          <w:spacing w:val="-1"/>
          <w:sz w:val="22"/>
          <w:szCs w:val="22"/>
        </w:rPr>
        <w:t>самовывозом со склада Поставщика</w:t>
      </w:r>
      <w:r>
        <w:rPr>
          <w:color w:val="000000"/>
          <w:spacing w:val="-1"/>
          <w:sz w:val="22"/>
          <w:szCs w:val="22"/>
        </w:rPr>
        <w:t>;</w:t>
      </w:r>
    </w:p>
    <w:p w:rsidR="009025A6" w:rsidRDefault="009025A6" w:rsidP="009025A6">
      <w:pPr>
        <w:widowControl w:val="0"/>
        <w:numPr>
          <w:ilvl w:val="0"/>
          <w:numId w:val="3"/>
        </w:numPr>
        <w:shd w:val="clear" w:color="auto" w:fill="FFFFFF"/>
        <w:tabs>
          <w:tab w:val="left" w:pos="567"/>
        </w:tabs>
        <w:autoSpaceDE w:val="0"/>
        <w:autoSpaceDN w:val="0"/>
        <w:adjustRightInd w:val="0"/>
        <w:jc w:val="both"/>
        <w:rPr>
          <w:b/>
          <w:color w:val="000000"/>
          <w:spacing w:val="-1"/>
          <w:sz w:val="22"/>
          <w:szCs w:val="22"/>
        </w:rPr>
      </w:pPr>
      <w:r w:rsidRPr="00384AF6">
        <w:rPr>
          <w:color w:val="000000"/>
          <w:spacing w:val="-1"/>
          <w:sz w:val="22"/>
          <w:szCs w:val="22"/>
        </w:rPr>
        <w:t xml:space="preserve">транспортом </w:t>
      </w:r>
      <w:r>
        <w:rPr>
          <w:color w:val="000000"/>
          <w:spacing w:val="-1"/>
          <w:sz w:val="22"/>
          <w:szCs w:val="22"/>
        </w:rPr>
        <w:t>П</w:t>
      </w:r>
      <w:r w:rsidRPr="00384AF6">
        <w:rPr>
          <w:color w:val="000000"/>
          <w:spacing w:val="-1"/>
          <w:sz w:val="22"/>
          <w:szCs w:val="22"/>
        </w:rPr>
        <w:t>оставщика за счет По</w:t>
      </w:r>
      <w:r w:rsidR="00241535">
        <w:rPr>
          <w:color w:val="000000"/>
          <w:spacing w:val="-1"/>
          <w:sz w:val="22"/>
          <w:szCs w:val="22"/>
        </w:rPr>
        <w:t>ставщика</w:t>
      </w:r>
      <w:r w:rsidRPr="00384AF6">
        <w:rPr>
          <w:color w:val="000000"/>
          <w:spacing w:val="-1"/>
          <w:sz w:val="22"/>
          <w:szCs w:val="22"/>
        </w:rPr>
        <w:t xml:space="preserve"> </w:t>
      </w:r>
      <w:r w:rsidR="00241535">
        <w:rPr>
          <w:color w:val="000000"/>
          <w:spacing w:val="-1"/>
          <w:sz w:val="22"/>
          <w:szCs w:val="22"/>
        </w:rPr>
        <w:t>до терминала транспортной компании</w:t>
      </w:r>
      <w:r>
        <w:rPr>
          <w:b/>
          <w:color w:val="000000"/>
          <w:spacing w:val="-1"/>
          <w:sz w:val="22"/>
          <w:szCs w:val="22"/>
        </w:rPr>
        <w:t>;</w:t>
      </w:r>
    </w:p>
    <w:p w:rsidR="009025A6" w:rsidRDefault="009025A6" w:rsidP="009025A6">
      <w:pPr>
        <w:widowControl w:val="0"/>
        <w:numPr>
          <w:ilvl w:val="0"/>
          <w:numId w:val="3"/>
        </w:numPr>
        <w:shd w:val="clear" w:color="auto" w:fill="FFFFFF"/>
        <w:tabs>
          <w:tab w:val="left" w:pos="567"/>
        </w:tabs>
        <w:autoSpaceDE w:val="0"/>
        <w:autoSpaceDN w:val="0"/>
        <w:adjustRightInd w:val="0"/>
        <w:jc w:val="both"/>
        <w:rPr>
          <w:b/>
          <w:color w:val="000000"/>
          <w:spacing w:val="-1"/>
          <w:sz w:val="22"/>
          <w:szCs w:val="22"/>
        </w:rPr>
      </w:pPr>
      <w:r w:rsidRPr="00AF26BE">
        <w:rPr>
          <w:color w:val="000000"/>
          <w:spacing w:val="-1"/>
          <w:sz w:val="22"/>
          <w:szCs w:val="22"/>
        </w:rPr>
        <w:t xml:space="preserve">транспортом и за счет Поставщика в подразделения Покупателя </w:t>
      </w:r>
      <w:r w:rsidRPr="00AF26BE">
        <w:rPr>
          <w:color w:val="000000"/>
          <w:spacing w:val="1"/>
          <w:sz w:val="22"/>
          <w:szCs w:val="22"/>
        </w:rPr>
        <w:t>(</w:t>
      </w:r>
      <w:r w:rsidRPr="00AF26BE">
        <w:rPr>
          <w:color w:val="000000"/>
          <w:spacing w:val="-1"/>
          <w:sz w:val="22"/>
          <w:szCs w:val="22"/>
        </w:rPr>
        <w:t>Магазин/Склад)</w:t>
      </w:r>
      <w:r>
        <w:rPr>
          <w:b/>
          <w:color w:val="000000"/>
          <w:spacing w:val="-1"/>
          <w:sz w:val="22"/>
          <w:szCs w:val="22"/>
        </w:rPr>
        <w:t>;</w:t>
      </w:r>
    </w:p>
    <w:p w:rsidR="009025A6" w:rsidRPr="00384AF6" w:rsidRDefault="009025A6" w:rsidP="009025A6">
      <w:pPr>
        <w:widowControl w:val="0"/>
        <w:shd w:val="clear" w:color="auto" w:fill="FFFFFF"/>
        <w:tabs>
          <w:tab w:val="left" w:pos="567"/>
        </w:tabs>
        <w:autoSpaceDE w:val="0"/>
        <w:autoSpaceDN w:val="0"/>
        <w:adjustRightInd w:val="0"/>
        <w:ind w:left="360"/>
        <w:jc w:val="both"/>
        <w:rPr>
          <w:color w:val="000000"/>
          <w:spacing w:val="-9"/>
          <w:sz w:val="22"/>
          <w:szCs w:val="22"/>
        </w:rPr>
      </w:pPr>
      <w:r>
        <w:rPr>
          <w:color w:val="000000"/>
          <w:spacing w:val="-1"/>
          <w:sz w:val="22"/>
          <w:szCs w:val="22"/>
        </w:rPr>
        <w:t>Способ</w:t>
      </w:r>
      <w:r w:rsidRPr="00772013">
        <w:rPr>
          <w:color w:val="000000"/>
          <w:spacing w:val="-1"/>
          <w:sz w:val="22"/>
          <w:szCs w:val="22"/>
        </w:rPr>
        <w:t xml:space="preserve"> поставки отражается в Спецификации №1.</w:t>
      </w:r>
    </w:p>
    <w:p w:rsidR="009025A6" w:rsidRPr="00AF26BE" w:rsidRDefault="009025A6" w:rsidP="009025A6">
      <w:pPr>
        <w:shd w:val="clear" w:color="auto" w:fill="FFFFFF"/>
        <w:tabs>
          <w:tab w:val="left" w:pos="567"/>
        </w:tabs>
        <w:jc w:val="both"/>
        <w:rPr>
          <w:color w:val="000000"/>
          <w:spacing w:val="-6"/>
          <w:sz w:val="22"/>
          <w:szCs w:val="22"/>
        </w:rPr>
      </w:pPr>
      <w:r w:rsidRPr="00AF26BE">
        <w:rPr>
          <w:color w:val="000000"/>
          <w:spacing w:val="1"/>
          <w:sz w:val="22"/>
          <w:szCs w:val="22"/>
        </w:rPr>
        <w:t>2.</w:t>
      </w:r>
      <w:r>
        <w:rPr>
          <w:color w:val="000000"/>
          <w:spacing w:val="1"/>
          <w:sz w:val="22"/>
          <w:szCs w:val="22"/>
        </w:rPr>
        <w:t>9</w:t>
      </w:r>
      <w:r w:rsidRPr="00AF26BE">
        <w:rPr>
          <w:color w:val="000000"/>
          <w:spacing w:val="1"/>
          <w:sz w:val="22"/>
          <w:szCs w:val="22"/>
        </w:rPr>
        <w:t xml:space="preserve">. Заявка считается выполненной, а Поставщик считается исполнившим свои обязательства по </w:t>
      </w:r>
      <w:r w:rsidRPr="00AF26BE">
        <w:rPr>
          <w:color w:val="000000"/>
          <w:sz w:val="22"/>
          <w:szCs w:val="22"/>
        </w:rPr>
        <w:t>поставке, если он осуществил поставку Товара:</w:t>
      </w:r>
    </w:p>
    <w:p w:rsidR="009025A6" w:rsidRPr="00AF26BE" w:rsidRDefault="009025A6" w:rsidP="009025A6">
      <w:pPr>
        <w:shd w:val="clear" w:color="auto" w:fill="FFFFFF"/>
        <w:ind w:firstLine="720"/>
        <w:jc w:val="both"/>
        <w:rPr>
          <w:color w:val="000000"/>
          <w:spacing w:val="1"/>
          <w:sz w:val="22"/>
          <w:szCs w:val="22"/>
        </w:rPr>
      </w:pPr>
      <w:r w:rsidRPr="00AF26BE">
        <w:rPr>
          <w:color w:val="000000"/>
          <w:spacing w:val="1"/>
          <w:sz w:val="22"/>
          <w:szCs w:val="22"/>
        </w:rPr>
        <w:t>- в согласованный с Покупателем срок;</w:t>
      </w:r>
    </w:p>
    <w:p w:rsidR="009025A6" w:rsidRPr="00AF26BE" w:rsidRDefault="009025A6" w:rsidP="009025A6">
      <w:pPr>
        <w:shd w:val="clear" w:color="auto" w:fill="FFFFFF"/>
        <w:ind w:firstLine="720"/>
        <w:jc w:val="both"/>
        <w:rPr>
          <w:sz w:val="22"/>
          <w:szCs w:val="22"/>
        </w:rPr>
      </w:pPr>
      <w:r w:rsidRPr="00AF26BE">
        <w:rPr>
          <w:color w:val="000000"/>
          <w:spacing w:val="-1"/>
          <w:sz w:val="22"/>
          <w:szCs w:val="22"/>
        </w:rPr>
        <w:t>- в ассортименте и количестве</w:t>
      </w:r>
      <w:r>
        <w:rPr>
          <w:color w:val="000000"/>
          <w:spacing w:val="-1"/>
          <w:sz w:val="22"/>
          <w:szCs w:val="22"/>
        </w:rPr>
        <w:t xml:space="preserve"> в соответствии с</w:t>
      </w:r>
      <w:r w:rsidRPr="00AF26BE">
        <w:rPr>
          <w:color w:val="000000"/>
          <w:spacing w:val="-1"/>
          <w:sz w:val="22"/>
          <w:szCs w:val="22"/>
        </w:rPr>
        <w:t xml:space="preserve"> Заявк</w:t>
      </w:r>
      <w:r>
        <w:rPr>
          <w:color w:val="000000"/>
          <w:spacing w:val="-1"/>
          <w:sz w:val="22"/>
          <w:szCs w:val="22"/>
        </w:rPr>
        <w:t>ой</w:t>
      </w:r>
      <w:r w:rsidRPr="00AF26BE">
        <w:rPr>
          <w:color w:val="000000"/>
          <w:spacing w:val="-1"/>
          <w:sz w:val="22"/>
          <w:szCs w:val="22"/>
        </w:rPr>
        <w:t>;</w:t>
      </w:r>
    </w:p>
    <w:p w:rsidR="009025A6" w:rsidRPr="00AF26BE" w:rsidRDefault="009025A6" w:rsidP="009025A6">
      <w:pPr>
        <w:shd w:val="clear" w:color="auto" w:fill="FFFFFF"/>
        <w:ind w:firstLine="720"/>
        <w:jc w:val="both"/>
        <w:rPr>
          <w:sz w:val="22"/>
          <w:szCs w:val="22"/>
        </w:rPr>
      </w:pPr>
      <w:r w:rsidRPr="00AF26BE">
        <w:rPr>
          <w:color w:val="000000"/>
          <w:spacing w:val="-1"/>
          <w:sz w:val="22"/>
          <w:szCs w:val="22"/>
        </w:rPr>
        <w:t>- по ценам, утвержденным Сторонами в Спецификации №1;</w:t>
      </w:r>
    </w:p>
    <w:p w:rsidR="009025A6" w:rsidRPr="00AF26BE" w:rsidRDefault="009025A6" w:rsidP="009025A6">
      <w:pPr>
        <w:shd w:val="clear" w:color="auto" w:fill="FFFFFF"/>
        <w:ind w:firstLine="720"/>
        <w:jc w:val="both"/>
        <w:rPr>
          <w:sz w:val="22"/>
          <w:szCs w:val="22"/>
        </w:rPr>
      </w:pPr>
      <w:r w:rsidRPr="00AF26BE">
        <w:rPr>
          <w:color w:val="000000"/>
          <w:spacing w:val="-1"/>
          <w:sz w:val="22"/>
          <w:szCs w:val="22"/>
        </w:rPr>
        <w:t>- с полным пакетом сопроводительной документации;</w:t>
      </w:r>
    </w:p>
    <w:p w:rsidR="009025A6" w:rsidRPr="00AF26BE" w:rsidRDefault="009025A6" w:rsidP="009025A6">
      <w:pPr>
        <w:shd w:val="clear" w:color="auto" w:fill="FFFFFF"/>
        <w:ind w:left="720"/>
        <w:jc w:val="both"/>
        <w:rPr>
          <w:sz w:val="22"/>
          <w:szCs w:val="22"/>
        </w:rPr>
      </w:pPr>
      <w:r>
        <w:rPr>
          <w:color w:val="000000"/>
          <w:spacing w:val="-1"/>
          <w:sz w:val="22"/>
          <w:szCs w:val="22"/>
        </w:rPr>
        <w:lastRenderedPageBreak/>
        <w:t xml:space="preserve">- </w:t>
      </w:r>
      <w:r w:rsidRPr="00AF26BE">
        <w:rPr>
          <w:color w:val="000000"/>
          <w:spacing w:val="-1"/>
          <w:sz w:val="22"/>
          <w:szCs w:val="22"/>
        </w:rPr>
        <w:t>в полном соответствии с действующим законодательством и условиями настоящего Договора.</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2.1</w:t>
      </w:r>
      <w:r>
        <w:rPr>
          <w:rFonts w:ascii="Times New Roman" w:hAnsi="Times New Roman" w:cs="Times New Roman"/>
          <w:sz w:val="22"/>
          <w:szCs w:val="22"/>
        </w:rPr>
        <w:t>0</w:t>
      </w:r>
      <w:r w:rsidRPr="00AF26BE">
        <w:rPr>
          <w:rFonts w:ascii="Times New Roman" w:hAnsi="Times New Roman" w:cs="Times New Roman"/>
          <w:sz w:val="22"/>
          <w:szCs w:val="22"/>
        </w:rPr>
        <w:t>. Датой поставки Товара считается дата передачи Товара Покупателю</w:t>
      </w:r>
      <w:r w:rsidR="009E1767">
        <w:rPr>
          <w:rFonts w:ascii="Times New Roman" w:hAnsi="Times New Roman" w:cs="Times New Roman"/>
          <w:sz w:val="22"/>
          <w:szCs w:val="22"/>
        </w:rPr>
        <w:t xml:space="preserve"> либо представителю транспортной компании</w:t>
      </w:r>
      <w:r w:rsidRPr="00AF26BE">
        <w:rPr>
          <w:rFonts w:ascii="Times New Roman" w:hAnsi="Times New Roman" w:cs="Times New Roman"/>
          <w:sz w:val="22"/>
          <w:szCs w:val="22"/>
        </w:rPr>
        <w:t>.</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2.1</w:t>
      </w:r>
      <w:r>
        <w:rPr>
          <w:rFonts w:ascii="Times New Roman" w:hAnsi="Times New Roman" w:cs="Times New Roman"/>
          <w:sz w:val="22"/>
          <w:szCs w:val="22"/>
        </w:rPr>
        <w:t>1</w:t>
      </w:r>
      <w:r w:rsidRPr="00AF26BE">
        <w:rPr>
          <w:rFonts w:ascii="Times New Roman" w:hAnsi="Times New Roman" w:cs="Times New Roman"/>
          <w:sz w:val="22"/>
          <w:szCs w:val="22"/>
        </w:rPr>
        <w:t>. Поставщик считается поставившим, а Покупатель принявшим Товар, с момента подписания товарно</w:t>
      </w:r>
      <w:r>
        <w:rPr>
          <w:rFonts w:ascii="Times New Roman" w:hAnsi="Times New Roman" w:cs="Times New Roman"/>
          <w:sz w:val="22"/>
          <w:szCs w:val="22"/>
        </w:rPr>
        <w:t>й</w:t>
      </w:r>
      <w:r w:rsidRPr="00AF26BE">
        <w:rPr>
          <w:rFonts w:ascii="Times New Roman" w:hAnsi="Times New Roman" w:cs="Times New Roman"/>
          <w:sz w:val="22"/>
          <w:szCs w:val="22"/>
        </w:rPr>
        <w:t xml:space="preserve"> накладной</w:t>
      </w:r>
      <w:r>
        <w:rPr>
          <w:rFonts w:ascii="Times New Roman" w:hAnsi="Times New Roman" w:cs="Times New Roman"/>
          <w:sz w:val="22"/>
          <w:szCs w:val="22"/>
        </w:rPr>
        <w:t xml:space="preserve"> (ТН)</w:t>
      </w:r>
      <w:r w:rsidRPr="00AF26BE">
        <w:rPr>
          <w:rFonts w:ascii="Times New Roman" w:hAnsi="Times New Roman" w:cs="Times New Roman"/>
          <w:sz w:val="22"/>
          <w:szCs w:val="22"/>
        </w:rPr>
        <w:t xml:space="preserve"> Покупателем</w:t>
      </w:r>
      <w:r w:rsidR="009E1767">
        <w:rPr>
          <w:rFonts w:ascii="Times New Roman" w:hAnsi="Times New Roman" w:cs="Times New Roman"/>
          <w:sz w:val="22"/>
          <w:szCs w:val="22"/>
        </w:rPr>
        <w:t xml:space="preserve"> либо представителем транспортной компании</w:t>
      </w:r>
      <w:r w:rsidRPr="00AF26BE">
        <w:rPr>
          <w:rFonts w:ascii="Times New Roman" w:hAnsi="Times New Roman" w:cs="Times New Roman"/>
          <w:sz w:val="22"/>
          <w:szCs w:val="22"/>
        </w:rPr>
        <w:t>.</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2.1</w:t>
      </w:r>
      <w:r>
        <w:rPr>
          <w:rFonts w:ascii="Times New Roman" w:hAnsi="Times New Roman" w:cs="Times New Roman"/>
          <w:sz w:val="22"/>
          <w:szCs w:val="22"/>
        </w:rPr>
        <w:t>2</w:t>
      </w:r>
      <w:r w:rsidRPr="00AF26BE">
        <w:rPr>
          <w:rFonts w:ascii="Times New Roman" w:hAnsi="Times New Roman" w:cs="Times New Roman"/>
          <w:sz w:val="22"/>
          <w:szCs w:val="22"/>
        </w:rPr>
        <w:t>. Риск случайной гибели или повреждения Товара переходит на Покупателя с момента передачи Товара.</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2.1</w:t>
      </w:r>
      <w:r>
        <w:rPr>
          <w:rFonts w:ascii="Times New Roman" w:hAnsi="Times New Roman" w:cs="Times New Roman"/>
          <w:sz w:val="22"/>
          <w:szCs w:val="22"/>
        </w:rPr>
        <w:t>3</w:t>
      </w:r>
      <w:r w:rsidRPr="00AF26BE">
        <w:rPr>
          <w:rFonts w:ascii="Times New Roman" w:hAnsi="Times New Roman" w:cs="Times New Roman"/>
          <w:sz w:val="22"/>
          <w:szCs w:val="22"/>
        </w:rPr>
        <w:t>. При нарушении Покупателем условий оплаты поставленного Товара Поставщик вправе не производить отгрузку последующих партий Товара.</w:t>
      </w:r>
    </w:p>
    <w:p w:rsidR="00E423DA" w:rsidRDefault="00E423DA" w:rsidP="009025A6">
      <w:pPr>
        <w:pStyle w:val="a3"/>
        <w:spacing w:before="0" w:beforeAutospacing="0" w:after="0" w:afterAutospacing="0"/>
        <w:jc w:val="both"/>
        <w:rPr>
          <w:rFonts w:ascii="Times New Roman" w:hAnsi="Times New Roman" w:cs="Times New Roman"/>
          <w:sz w:val="22"/>
          <w:szCs w:val="22"/>
        </w:rPr>
      </w:pPr>
    </w:p>
    <w:p w:rsidR="00E423DA" w:rsidRPr="00AF26BE" w:rsidRDefault="00E423DA"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shd w:val="clear" w:color="auto" w:fill="FFFFFF"/>
        <w:jc w:val="center"/>
        <w:rPr>
          <w:b/>
          <w:color w:val="000000"/>
          <w:spacing w:val="4"/>
          <w:sz w:val="22"/>
          <w:szCs w:val="22"/>
        </w:rPr>
      </w:pPr>
      <w:r>
        <w:rPr>
          <w:b/>
          <w:color w:val="000000"/>
          <w:spacing w:val="4"/>
          <w:sz w:val="22"/>
          <w:szCs w:val="22"/>
        </w:rPr>
        <w:t>3. ПОРЯДОК ПРИЕМКИ ТОВАРА</w:t>
      </w:r>
    </w:p>
    <w:p w:rsidR="009025A6" w:rsidRPr="00AF26BE" w:rsidRDefault="009025A6" w:rsidP="009025A6">
      <w:pPr>
        <w:shd w:val="clear" w:color="auto" w:fill="FFFFFF"/>
        <w:jc w:val="center"/>
        <w:rPr>
          <w:sz w:val="22"/>
          <w:szCs w:val="22"/>
        </w:rPr>
      </w:pPr>
    </w:p>
    <w:p w:rsidR="009025A6" w:rsidRPr="00AF26BE" w:rsidRDefault="009025A6" w:rsidP="009025A6">
      <w:pPr>
        <w:shd w:val="clear" w:color="auto" w:fill="FFFFFF"/>
        <w:tabs>
          <w:tab w:val="left" w:pos="567"/>
        </w:tabs>
        <w:jc w:val="both"/>
        <w:rPr>
          <w:sz w:val="22"/>
          <w:szCs w:val="22"/>
        </w:rPr>
      </w:pPr>
      <w:r w:rsidRPr="00AF26BE">
        <w:rPr>
          <w:color w:val="000000"/>
          <w:spacing w:val="-8"/>
          <w:sz w:val="22"/>
          <w:szCs w:val="22"/>
        </w:rPr>
        <w:t xml:space="preserve">3.1. </w:t>
      </w:r>
      <w:r w:rsidRPr="00AF26BE">
        <w:rPr>
          <w:color w:val="000000"/>
          <w:spacing w:val="3"/>
          <w:sz w:val="22"/>
          <w:szCs w:val="22"/>
        </w:rPr>
        <w:t xml:space="preserve">Приемка Товара осуществляется Покупателем в соответствии с Инструкцией «О порядке приемки </w:t>
      </w:r>
      <w:r w:rsidRPr="00AF26BE">
        <w:rPr>
          <w:color w:val="000000"/>
          <w:spacing w:val="-2"/>
          <w:sz w:val="22"/>
          <w:szCs w:val="22"/>
        </w:rPr>
        <w:t xml:space="preserve">продукции производственно-технического назначения и товаров народного потребления по количеству», </w:t>
      </w:r>
      <w:r w:rsidRPr="00AF26BE">
        <w:rPr>
          <w:color w:val="000000"/>
          <w:sz w:val="22"/>
          <w:szCs w:val="22"/>
        </w:rPr>
        <w:t xml:space="preserve">утвержденной Постановлением Госарбитража при Совмине СССР от 15.06.1965г. № П-6 и Инструкцией «О порядке </w:t>
      </w:r>
      <w:r w:rsidRPr="00AF26BE">
        <w:rPr>
          <w:color w:val="000000"/>
          <w:spacing w:val="3"/>
          <w:sz w:val="22"/>
          <w:szCs w:val="22"/>
        </w:rPr>
        <w:t xml:space="preserve">приемки продукции производственно-технического назначения и товаров народного потребления по качеству», </w:t>
      </w:r>
      <w:r w:rsidRPr="00AF26BE">
        <w:rPr>
          <w:color w:val="000000"/>
          <w:spacing w:val="2"/>
          <w:sz w:val="22"/>
          <w:szCs w:val="22"/>
        </w:rPr>
        <w:t xml:space="preserve">утвержденной Постановлением Госарбитража при Совмине СССР от 25.04.1966 № П-7, за исключением условий </w:t>
      </w:r>
      <w:r w:rsidRPr="00AF26BE">
        <w:rPr>
          <w:color w:val="000000"/>
          <w:spacing w:val="-1"/>
          <w:sz w:val="22"/>
          <w:szCs w:val="22"/>
        </w:rPr>
        <w:t>установленных настоящим Договором.</w:t>
      </w:r>
    </w:p>
    <w:p w:rsidR="009025A6" w:rsidRPr="00AF26BE" w:rsidRDefault="009025A6" w:rsidP="009025A6">
      <w:pPr>
        <w:shd w:val="clear" w:color="auto" w:fill="FFFFFF"/>
        <w:tabs>
          <w:tab w:val="left" w:pos="567"/>
          <w:tab w:val="left" w:pos="2088"/>
        </w:tabs>
        <w:jc w:val="both"/>
        <w:rPr>
          <w:sz w:val="22"/>
          <w:szCs w:val="22"/>
        </w:rPr>
      </w:pPr>
      <w:r w:rsidRPr="00AF26BE">
        <w:rPr>
          <w:color w:val="000000"/>
          <w:spacing w:val="-6"/>
          <w:sz w:val="22"/>
          <w:szCs w:val="22"/>
        </w:rPr>
        <w:t xml:space="preserve">3.2. </w:t>
      </w:r>
      <w:r w:rsidRPr="00AF26BE">
        <w:rPr>
          <w:color w:val="000000"/>
          <w:spacing w:val="-1"/>
          <w:sz w:val="22"/>
          <w:szCs w:val="22"/>
        </w:rPr>
        <w:t xml:space="preserve">Товар должен сопровождаться ТН и документами, удостоверяющими качество и комплектность Товара. </w:t>
      </w:r>
    </w:p>
    <w:p w:rsidR="009025A6" w:rsidRPr="00AF26BE" w:rsidRDefault="009025A6" w:rsidP="009025A6">
      <w:pPr>
        <w:shd w:val="clear" w:color="auto" w:fill="FFFFFF"/>
        <w:tabs>
          <w:tab w:val="left" w:pos="567"/>
        </w:tabs>
        <w:ind w:right="5"/>
        <w:jc w:val="both"/>
        <w:rPr>
          <w:sz w:val="22"/>
          <w:szCs w:val="22"/>
        </w:rPr>
      </w:pPr>
      <w:r w:rsidRPr="00AF26BE">
        <w:rPr>
          <w:color w:val="000000"/>
          <w:sz w:val="22"/>
          <w:szCs w:val="22"/>
        </w:rPr>
        <w:t xml:space="preserve">Отсутствие транспортных и/или сопроводительных документов является основанием для отказа в приемке </w:t>
      </w:r>
      <w:r w:rsidRPr="00AF26BE">
        <w:rPr>
          <w:color w:val="000000"/>
          <w:spacing w:val="-2"/>
          <w:sz w:val="22"/>
          <w:szCs w:val="22"/>
        </w:rPr>
        <w:t>Товара Покупателем.</w:t>
      </w:r>
    </w:p>
    <w:p w:rsidR="009025A6" w:rsidRPr="00AF26BE" w:rsidRDefault="009025A6" w:rsidP="009025A6">
      <w:pPr>
        <w:shd w:val="clear" w:color="auto" w:fill="FFFFFF"/>
        <w:tabs>
          <w:tab w:val="left" w:pos="567"/>
          <w:tab w:val="left" w:pos="2088"/>
        </w:tabs>
        <w:jc w:val="both"/>
        <w:rPr>
          <w:sz w:val="22"/>
          <w:szCs w:val="22"/>
        </w:rPr>
      </w:pPr>
      <w:r w:rsidRPr="00AF26BE">
        <w:rPr>
          <w:color w:val="000000"/>
          <w:spacing w:val="-7"/>
          <w:sz w:val="22"/>
          <w:szCs w:val="22"/>
        </w:rPr>
        <w:t xml:space="preserve">3.3. </w:t>
      </w:r>
      <w:r w:rsidRPr="00AF26BE">
        <w:rPr>
          <w:color w:val="000000"/>
          <w:sz w:val="22"/>
          <w:szCs w:val="22"/>
        </w:rPr>
        <w:t xml:space="preserve">Покупатель вправе принять Товар без проведения проверки его качества, если у Товара отсутствуют </w:t>
      </w:r>
      <w:r w:rsidRPr="00AF26BE">
        <w:rPr>
          <w:color w:val="000000"/>
          <w:spacing w:val="-1"/>
          <w:sz w:val="22"/>
          <w:szCs w:val="22"/>
        </w:rPr>
        <w:t xml:space="preserve">видимые дефекты, повреждения, при поставке соблюдались условия транспортировки, и он находится в надлежащей </w:t>
      </w:r>
      <w:r w:rsidRPr="00AF26BE">
        <w:rPr>
          <w:color w:val="000000"/>
          <w:spacing w:val="-4"/>
          <w:sz w:val="22"/>
          <w:szCs w:val="22"/>
        </w:rPr>
        <w:t>таре или упаковке.</w:t>
      </w:r>
    </w:p>
    <w:p w:rsidR="009025A6" w:rsidRPr="00AF26BE" w:rsidRDefault="009025A6" w:rsidP="009025A6">
      <w:pPr>
        <w:shd w:val="clear" w:color="auto" w:fill="FFFFFF"/>
        <w:tabs>
          <w:tab w:val="left" w:pos="567"/>
        </w:tabs>
        <w:jc w:val="both"/>
        <w:rPr>
          <w:sz w:val="22"/>
          <w:szCs w:val="22"/>
        </w:rPr>
      </w:pPr>
      <w:r w:rsidRPr="00AF26BE">
        <w:rPr>
          <w:color w:val="000000"/>
          <w:spacing w:val="-10"/>
          <w:sz w:val="22"/>
          <w:szCs w:val="22"/>
        </w:rPr>
        <w:t xml:space="preserve">3.4. </w:t>
      </w:r>
      <w:r w:rsidRPr="00AF26BE">
        <w:rPr>
          <w:color w:val="000000"/>
          <w:spacing w:val="-1"/>
          <w:sz w:val="22"/>
          <w:szCs w:val="22"/>
        </w:rPr>
        <w:t xml:space="preserve">При поставке Товара транспортом Поставщика, в случае обнаружения недостачи Товара при его </w:t>
      </w:r>
      <w:r w:rsidRPr="00AF26BE">
        <w:rPr>
          <w:color w:val="000000"/>
          <w:spacing w:val="1"/>
          <w:sz w:val="22"/>
          <w:szCs w:val="22"/>
        </w:rPr>
        <w:t xml:space="preserve">приемке, представитель Покупателя, осуществляющий приемку Товара и лицо ответственное за доставку Товара </w:t>
      </w:r>
      <w:r w:rsidRPr="00AF26BE">
        <w:rPr>
          <w:color w:val="000000"/>
          <w:spacing w:val="-2"/>
          <w:sz w:val="22"/>
          <w:szCs w:val="22"/>
        </w:rPr>
        <w:t>(водитель, водитель-экспедитор, экспедитор) вносят соответствующие изменения в товарных накладных</w:t>
      </w:r>
      <w:r w:rsidRPr="00AF26BE">
        <w:rPr>
          <w:color w:val="000000"/>
          <w:spacing w:val="-4"/>
          <w:sz w:val="22"/>
          <w:szCs w:val="22"/>
        </w:rPr>
        <w:t xml:space="preserve">, заверяют данные изменения своими подписями. </w:t>
      </w:r>
      <w:r w:rsidRPr="00AF26BE">
        <w:rPr>
          <w:color w:val="000000"/>
          <w:spacing w:val="-1"/>
          <w:sz w:val="22"/>
          <w:szCs w:val="22"/>
        </w:rPr>
        <w:t>В этом случае дополнительного уведомления и вызова представителя Поставщика не требуется.</w:t>
      </w:r>
    </w:p>
    <w:p w:rsidR="009025A6" w:rsidRPr="00AF26BE" w:rsidRDefault="009025A6" w:rsidP="009025A6">
      <w:pPr>
        <w:shd w:val="clear" w:color="auto" w:fill="FFFFFF"/>
        <w:tabs>
          <w:tab w:val="left" w:pos="567"/>
          <w:tab w:val="left" w:pos="2083"/>
        </w:tabs>
        <w:jc w:val="both"/>
        <w:rPr>
          <w:sz w:val="22"/>
          <w:szCs w:val="22"/>
        </w:rPr>
      </w:pPr>
      <w:r w:rsidRPr="00AF26BE">
        <w:rPr>
          <w:color w:val="000000"/>
          <w:spacing w:val="-6"/>
          <w:sz w:val="22"/>
          <w:szCs w:val="22"/>
        </w:rPr>
        <w:t xml:space="preserve">3.5. </w:t>
      </w:r>
      <w:r w:rsidRPr="00AF26BE">
        <w:rPr>
          <w:color w:val="000000"/>
          <w:spacing w:val="1"/>
          <w:sz w:val="22"/>
          <w:szCs w:val="22"/>
        </w:rPr>
        <w:t>При обнаружении при приемке Товара излишков Покупатель вправе:</w:t>
      </w:r>
    </w:p>
    <w:p w:rsidR="009025A6" w:rsidRPr="00AF26BE" w:rsidRDefault="009E1767" w:rsidP="009025A6">
      <w:pPr>
        <w:widowControl w:val="0"/>
        <w:shd w:val="clear" w:color="auto" w:fill="FFFFFF"/>
        <w:autoSpaceDE w:val="0"/>
        <w:autoSpaceDN w:val="0"/>
        <w:adjustRightInd w:val="0"/>
        <w:ind w:left="567"/>
        <w:jc w:val="both"/>
        <w:rPr>
          <w:sz w:val="22"/>
          <w:szCs w:val="22"/>
        </w:rPr>
      </w:pPr>
      <w:r>
        <w:rPr>
          <w:color w:val="000000"/>
          <w:spacing w:val="1"/>
          <w:sz w:val="22"/>
          <w:szCs w:val="22"/>
        </w:rPr>
        <w:t>- п</w:t>
      </w:r>
      <w:r w:rsidR="009025A6" w:rsidRPr="00AF26BE">
        <w:rPr>
          <w:color w:val="000000"/>
          <w:spacing w:val="1"/>
          <w:sz w:val="22"/>
          <w:szCs w:val="22"/>
        </w:rPr>
        <w:t xml:space="preserve">ринять излишки и оплатить их по той же цене, которая предусмотрена для этих товаров. При этом представитель </w:t>
      </w:r>
      <w:r w:rsidR="009025A6" w:rsidRPr="00AF26BE">
        <w:rPr>
          <w:color w:val="000000"/>
          <w:spacing w:val="-2"/>
          <w:sz w:val="22"/>
          <w:szCs w:val="22"/>
        </w:rPr>
        <w:t xml:space="preserve">Покупателя, осуществляющий приемку Товара и лицо ответственное за доставку Товара (водитель, </w:t>
      </w:r>
      <w:r w:rsidR="009025A6" w:rsidRPr="00AF26BE">
        <w:rPr>
          <w:color w:val="000000"/>
          <w:sz w:val="22"/>
          <w:szCs w:val="22"/>
        </w:rPr>
        <w:t xml:space="preserve">водитель-экспедитор, экспедитор) вносят соответствующие изменения в товарные накладные </w:t>
      </w:r>
      <w:r w:rsidR="009025A6" w:rsidRPr="00AF26BE">
        <w:rPr>
          <w:color w:val="000000"/>
          <w:spacing w:val="-1"/>
          <w:sz w:val="22"/>
          <w:szCs w:val="22"/>
        </w:rPr>
        <w:t>и заверяют данные изменения своими подписями.</w:t>
      </w:r>
    </w:p>
    <w:p w:rsidR="009025A6" w:rsidRPr="00AF26BE" w:rsidRDefault="009025A6" w:rsidP="009025A6">
      <w:pPr>
        <w:widowControl w:val="0"/>
        <w:shd w:val="clear" w:color="auto" w:fill="FFFFFF"/>
        <w:autoSpaceDE w:val="0"/>
        <w:autoSpaceDN w:val="0"/>
        <w:adjustRightInd w:val="0"/>
        <w:ind w:left="567"/>
        <w:jc w:val="both"/>
        <w:rPr>
          <w:sz w:val="22"/>
          <w:szCs w:val="22"/>
        </w:rPr>
      </w:pPr>
      <w:r w:rsidRPr="00AF26BE">
        <w:rPr>
          <w:color w:val="000000"/>
          <w:spacing w:val="-1"/>
          <w:sz w:val="22"/>
          <w:szCs w:val="22"/>
        </w:rPr>
        <w:t>- отказаться от излишка Товара, при этом Поставщик обязан вывезти лишний товар.</w:t>
      </w:r>
    </w:p>
    <w:p w:rsidR="009025A6" w:rsidRPr="00AF26BE" w:rsidRDefault="009025A6" w:rsidP="009025A6">
      <w:pPr>
        <w:shd w:val="clear" w:color="auto" w:fill="FFFFFF"/>
        <w:tabs>
          <w:tab w:val="left" w:pos="567"/>
          <w:tab w:val="left" w:pos="2083"/>
        </w:tabs>
        <w:jc w:val="both"/>
        <w:rPr>
          <w:color w:val="000000"/>
          <w:spacing w:val="-8"/>
          <w:sz w:val="22"/>
          <w:szCs w:val="22"/>
        </w:rPr>
      </w:pPr>
      <w:r w:rsidRPr="00AF26BE">
        <w:rPr>
          <w:color w:val="000000"/>
          <w:spacing w:val="-1"/>
          <w:sz w:val="22"/>
          <w:szCs w:val="22"/>
        </w:rPr>
        <w:t xml:space="preserve">3.6. Если излишек Товара выявлен после передачи товара, а Покупатель в течение 3 (трех) суток уведомляет Поставщика об отказе </w:t>
      </w:r>
      <w:r w:rsidRPr="00AF26BE">
        <w:rPr>
          <w:color w:val="000000"/>
          <w:spacing w:val="-3"/>
          <w:sz w:val="22"/>
          <w:szCs w:val="22"/>
        </w:rPr>
        <w:t xml:space="preserve">принятия излишка Товара, то Поставщик обязан вывезти товар в течение 3 (трех) суток после получения </w:t>
      </w:r>
      <w:r w:rsidRPr="00AF26BE">
        <w:rPr>
          <w:color w:val="000000"/>
          <w:spacing w:val="-2"/>
          <w:sz w:val="22"/>
          <w:szCs w:val="22"/>
        </w:rPr>
        <w:t>уведомления от Покупателя.</w:t>
      </w:r>
    </w:p>
    <w:p w:rsidR="009025A6" w:rsidRPr="00AF26BE" w:rsidRDefault="009025A6" w:rsidP="009025A6">
      <w:pPr>
        <w:shd w:val="clear" w:color="auto" w:fill="FFFFFF"/>
        <w:tabs>
          <w:tab w:val="left" w:pos="567"/>
          <w:tab w:val="left" w:pos="2083"/>
        </w:tabs>
        <w:jc w:val="both"/>
        <w:rPr>
          <w:spacing w:val="-8"/>
          <w:sz w:val="22"/>
          <w:szCs w:val="22"/>
        </w:rPr>
      </w:pPr>
      <w:r w:rsidRPr="00AF26BE">
        <w:rPr>
          <w:spacing w:val="-8"/>
          <w:sz w:val="22"/>
          <w:szCs w:val="22"/>
        </w:rPr>
        <w:t xml:space="preserve">3.7. </w:t>
      </w:r>
      <w:r w:rsidRPr="00AF26BE">
        <w:rPr>
          <w:sz w:val="22"/>
          <w:szCs w:val="22"/>
        </w:rPr>
        <w:t xml:space="preserve">Во время приемки, при обнаружении Товара, у которого качество, комплектность, маркировка, тара или упаковка не соответствует требованиям стандартов, техническим  условиям, требованиям  настоящего Договора </w:t>
      </w:r>
      <w:r w:rsidRPr="00AF26BE">
        <w:rPr>
          <w:spacing w:val="2"/>
          <w:sz w:val="22"/>
          <w:szCs w:val="22"/>
        </w:rPr>
        <w:t xml:space="preserve">либо данным, указанным в маркировке и сопроводительных документах, равно как и Товара с истекшим сроком </w:t>
      </w:r>
      <w:r w:rsidRPr="00AF26BE">
        <w:rPr>
          <w:spacing w:val="1"/>
          <w:sz w:val="22"/>
          <w:szCs w:val="22"/>
        </w:rPr>
        <w:t xml:space="preserve">годности, </w:t>
      </w:r>
      <w:r w:rsidRPr="00AF26BE">
        <w:rPr>
          <w:spacing w:val="2"/>
          <w:sz w:val="22"/>
          <w:szCs w:val="22"/>
        </w:rPr>
        <w:t xml:space="preserve">Покупатель вправе отказаться от несоответствующей части Товара, а Поставщик обязуется вывезти </w:t>
      </w:r>
      <w:r w:rsidRPr="00AF26BE">
        <w:rPr>
          <w:spacing w:val="3"/>
          <w:sz w:val="22"/>
          <w:szCs w:val="22"/>
        </w:rPr>
        <w:t xml:space="preserve">несоответствующий указанным требованиям Товар тем же рейсом. При этом, в сопроводительных документах </w:t>
      </w:r>
      <w:r w:rsidRPr="00AF26BE">
        <w:rPr>
          <w:sz w:val="22"/>
          <w:szCs w:val="22"/>
        </w:rPr>
        <w:t>производятся соответствующие исправления способом, указанным в пункте 3.4. настоящего Договора.</w:t>
      </w:r>
    </w:p>
    <w:p w:rsidR="009025A6" w:rsidRPr="00AF26BE" w:rsidRDefault="009025A6" w:rsidP="009025A6">
      <w:pPr>
        <w:shd w:val="clear" w:color="auto" w:fill="FFFFFF"/>
        <w:tabs>
          <w:tab w:val="left" w:pos="567"/>
          <w:tab w:val="left" w:pos="2083"/>
        </w:tabs>
        <w:jc w:val="both"/>
        <w:rPr>
          <w:color w:val="000000"/>
          <w:spacing w:val="-1"/>
          <w:sz w:val="22"/>
          <w:szCs w:val="22"/>
        </w:rPr>
      </w:pPr>
      <w:r w:rsidRPr="00AF26BE">
        <w:rPr>
          <w:color w:val="000000"/>
          <w:spacing w:val="-1"/>
          <w:sz w:val="22"/>
          <w:szCs w:val="22"/>
        </w:rPr>
        <w:t>3.8. В случае приемки Товара по паллетам/местам претензии по количеству Товара, выявленные п</w:t>
      </w:r>
      <w:r w:rsidRPr="00AF26BE">
        <w:rPr>
          <w:color w:val="000000"/>
          <w:spacing w:val="2"/>
          <w:sz w:val="22"/>
          <w:szCs w:val="22"/>
        </w:rPr>
        <w:t>осле приемки Товара, выставляются Покупателем в течение 3 суток с момента поставки Товара.</w:t>
      </w:r>
    </w:p>
    <w:p w:rsidR="009025A6" w:rsidRDefault="009025A6" w:rsidP="009025A6">
      <w:pPr>
        <w:shd w:val="clear" w:color="auto" w:fill="FFFFFF"/>
        <w:tabs>
          <w:tab w:val="left" w:pos="567"/>
          <w:tab w:val="left" w:pos="2083"/>
        </w:tabs>
        <w:jc w:val="both"/>
        <w:rPr>
          <w:color w:val="000000"/>
          <w:spacing w:val="-1"/>
          <w:sz w:val="22"/>
          <w:szCs w:val="22"/>
        </w:rPr>
      </w:pPr>
      <w:r w:rsidRPr="00AF26BE">
        <w:rPr>
          <w:color w:val="000000"/>
          <w:spacing w:val="-1"/>
          <w:sz w:val="22"/>
          <w:szCs w:val="22"/>
        </w:rPr>
        <w:t>3.9. Приемка Товара по количеству и качеству осуществляется</w:t>
      </w:r>
      <w:r>
        <w:rPr>
          <w:color w:val="000000"/>
          <w:spacing w:val="-1"/>
          <w:sz w:val="22"/>
          <w:szCs w:val="22"/>
        </w:rPr>
        <w:t>:</w:t>
      </w:r>
    </w:p>
    <w:p w:rsidR="009025A6" w:rsidRDefault="009025A6" w:rsidP="009025A6">
      <w:pPr>
        <w:numPr>
          <w:ilvl w:val="0"/>
          <w:numId w:val="4"/>
        </w:numPr>
        <w:shd w:val="clear" w:color="auto" w:fill="FFFFFF"/>
        <w:tabs>
          <w:tab w:val="left" w:pos="567"/>
          <w:tab w:val="left" w:pos="2083"/>
        </w:tabs>
        <w:jc w:val="both"/>
        <w:rPr>
          <w:color w:val="000000"/>
          <w:spacing w:val="-1"/>
          <w:sz w:val="22"/>
          <w:szCs w:val="22"/>
        </w:rPr>
      </w:pPr>
      <w:r>
        <w:rPr>
          <w:color w:val="000000"/>
          <w:spacing w:val="-1"/>
          <w:sz w:val="22"/>
          <w:szCs w:val="22"/>
        </w:rPr>
        <w:t xml:space="preserve">в случае самовывоза Товара -  </w:t>
      </w:r>
      <w:r w:rsidRPr="00AF26BE">
        <w:rPr>
          <w:color w:val="000000"/>
          <w:spacing w:val="-1"/>
          <w:sz w:val="22"/>
          <w:szCs w:val="22"/>
        </w:rPr>
        <w:t xml:space="preserve">на складе </w:t>
      </w:r>
      <w:r>
        <w:rPr>
          <w:color w:val="000000"/>
          <w:spacing w:val="-1"/>
          <w:sz w:val="22"/>
          <w:szCs w:val="22"/>
        </w:rPr>
        <w:t>Поставщика;</w:t>
      </w:r>
    </w:p>
    <w:p w:rsidR="009025A6" w:rsidRDefault="009025A6" w:rsidP="009025A6">
      <w:pPr>
        <w:numPr>
          <w:ilvl w:val="0"/>
          <w:numId w:val="4"/>
        </w:numPr>
        <w:shd w:val="clear" w:color="auto" w:fill="FFFFFF"/>
        <w:tabs>
          <w:tab w:val="left" w:pos="567"/>
          <w:tab w:val="left" w:pos="2083"/>
        </w:tabs>
        <w:jc w:val="both"/>
        <w:rPr>
          <w:color w:val="000000"/>
          <w:spacing w:val="-1"/>
          <w:sz w:val="22"/>
          <w:szCs w:val="22"/>
        </w:rPr>
      </w:pPr>
      <w:r>
        <w:rPr>
          <w:color w:val="000000"/>
          <w:spacing w:val="-1"/>
          <w:sz w:val="22"/>
          <w:szCs w:val="22"/>
        </w:rPr>
        <w:t xml:space="preserve">в остальных случаях -  в подразделении Покупателя (Магазин/Склад). </w:t>
      </w:r>
    </w:p>
    <w:p w:rsidR="009025A6" w:rsidRPr="00AF26BE" w:rsidRDefault="009025A6" w:rsidP="009025A6">
      <w:pPr>
        <w:shd w:val="clear" w:color="auto" w:fill="FFFFFF"/>
        <w:tabs>
          <w:tab w:val="left" w:pos="567"/>
          <w:tab w:val="left" w:pos="2083"/>
        </w:tabs>
        <w:jc w:val="both"/>
        <w:rPr>
          <w:color w:val="000000"/>
          <w:spacing w:val="-1"/>
          <w:sz w:val="22"/>
          <w:szCs w:val="22"/>
        </w:rPr>
      </w:pPr>
      <w:r w:rsidRPr="00AF26BE">
        <w:rPr>
          <w:color w:val="000000"/>
          <w:spacing w:val="-1"/>
          <w:sz w:val="22"/>
          <w:szCs w:val="22"/>
        </w:rPr>
        <w:t>3.10. Покупатель вправе в любое время за свой счет проводить проверки качества Товара, в том числе с привлечением экспертов.</w:t>
      </w:r>
    </w:p>
    <w:p w:rsidR="00D82D65" w:rsidRDefault="009025A6" w:rsidP="009025A6">
      <w:pPr>
        <w:shd w:val="clear" w:color="auto" w:fill="FFFFFF"/>
        <w:tabs>
          <w:tab w:val="left" w:pos="567"/>
          <w:tab w:val="left" w:pos="2083"/>
        </w:tabs>
        <w:jc w:val="both"/>
        <w:rPr>
          <w:color w:val="000000"/>
          <w:spacing w:val="-1"/>
          <w:sz w:val="22"/>
          <w:szCs w:val="22"/>
        </w:rPr>
      </w:pPr>
      <w:r w:rsidRPr="00AF26BE">
        <w:rPr>
          <w:color w:val="000000"/>
          <w:spacing w:val="-1"/>
          <w:sz w:val="22"/>
          <w:szCs w:val="22"/>
        </w:rPr>
        <w:t>3.11. Покупатель вправе предъявлять требования, связанные с недостатками Товара, в течение срока годности Товара. В этих случаях Поставщик в течение 5 (пяти) дней с момента получения соответствующего требования Покупателя обязан</w:t>
      </w:r>
      <w:r w:rsidR="00D82D65">
        <w:rPr>
          <w:color w:val="000000"/>
          <w:spacing w:val="-1"/>
          <w:sz w:val="22"/>
          <w:szCs w:val="22"/>
        </w:rPr>
        <w:t>:</w:t>
      </w:r>
    </w:p>
    <w:p w:rsidR="009025A6" w:rsidRDefault="00D82D65" w:rsidP="009025A6">
      <w:pPr>
        <w:shd w:val="clear" w:color="auto" w:fill="FFFFFF"/>
        <w:tabs>
          <w:tab w:val="left" w:pos="567"/>
          <w:tab w:val="left" w:pos="2083"/>
        </w:tabs>
        <w:jc w:val="both"/>
        <w:rPr>
          <w:color w:val="000000"/>
          <w:spacing w:val="-1"/>
          <w:sz w:val="22"/>
          <w:szCs w:val="22"/>
        </w:rPr>
      </w:pPr>
      <w:r>
        <w:rPr>
          <w:color w:val="000000"/>
          <w:spacing w:val="-1"/>
          <w:sz w:val="22"/>
          <w:szCs w:val="22"/>
        </w:rPr>
        <w:t>- в случае поставки Товара транспортом Поставщика</w:t>
      </w:r>
      <w:r w:rsidR="009025A6" w:rsidRPr="00AF26BE">
        <w:rPr>
          <w:color w:val="000000"/>
          <w:spacing w:val="-1"/>
          <w:sz w:val="22"/>
          <w:szCs w:val="22"/>
        </w:rPr>
        <w:t xml:space="preserve"> вывезти со склада Товар ненадлежащего качества. </w:t>
      </w:r>
    </w:p>
    <w:p w:rsidR="00D82D65" w:rsidRPr="00AF26BE" w:rsidRDefault="00D82D65" w:rsidP="009025A6">
      <w:pPr>
        <w:shd w:val="clear" w:color="auto" w:fill="FFFFFF"/>
        <w:tabs>
          <w:tab w:val="left" w:pos="567"/>
          <w:tab w:val="left" w:pos="2083"/>
        </w:tabs>
        <w:jc w:val="both"/>
        <w:rPr>
          <w:color w:val="000000"/>
          <w:spacing w:val="-1"/>
          <w:sz w:val="22"/>
          <w:szCs w:val="22"/>
        </w:rPr>
      </w:pPr>
      <w:r>
        <w:rPr>
          <w:color w:val="000000"/>
          <w:spacing w:val="-1"/>
          <w:sz w:val="22"/>
          <w:szCs w:val="22"/>
        </w:rPr>
        <w:t xml:space="preserve">- в случае поставки через транспортную компанию – вывезти Товар со склада транспортной компании после его прихода, </w:t>
      </w:r>
    </w:p>
    <w:p w:rsidR="009025A6" w:rsidRPr="00AF26BE" w:rsidRDefault="00D82D65" w:rsidP="009025A6">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Pr="00D82D65">
        <w:rPr>
          <w:rFonts w:ascii="Times New Roman" w:hAnsi="Times New Roman" w:cs="Times New Roman"/>
          <w:sz w:val="22"/>
          <w:szCs w:val="22"/>
        </w:rPr>
        <w:t>в случае самовывоза</w:t>
      </w:r>
      <w:r>
        <w:rPr>
          <w:rFonts w:ascii="Times New Roman" w:hAnsi="Times New Roman" w:cs="Times New Roman"/>
          <w:sz w:val="22"/>
          <w:szCs w:val="22"/>
        </w:rPr>
        <w:t xml:space="preserve"> </w:t>
      </w:r>
      <w:r w:rsidRPr="00D82D65">
        <w:rPr>
          <w:rFonts w:ascii="Times New Roman" w:hAnsi="Times New Roman" w:cs="Times New Roman"/>
          <w:sz w:val="22"/>
          <w:szCs w:val="22"/>
        </w:rPr>
        <w:t>принять</w:t>
      </w:r>
      <w:r>
        <w:rPr>
          <w:rFonts w:ascii="Times New Roman" w:hAnsi="Times New Roman" w:cs="Times New Roman"/>
          <w:sz w:val="22"/>
          <w:szCs w:val="22"/>
        </w:rPr>
        <w:t xml:space="preserve"> Товар на своем складе.</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lastRenderedPageBreak/>
        <w:t>4. ПОРЯДОК РАСЧЕТОВ</w:t>
      </w:r>
    </w:p>
    <w:p w:rsidR="009025A6" w:rsidRPr="00AF26BE" w:rsidRDefault="009025A6" w:rsidP="009025A6">
      <w:pPr>
        <w:pStyle w:val="2"/>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4.1. Каждая партия Товара, поставляемой в соответствии с настоящим договором, оплачивается Покупателем путем перечисления денежных средств на расчетный счет Поставщика </w:t>
      </w:r>
      <w:r w:rsidR="00972C54">
        <w:rPr>
          <w:rFonts w:ascii="Times New Roman" w:hAnsi="Times New Roman" w:cs="Times New Roman"/>
          <w:sz w:val="22"/>
          <w:szCs w:val="22"/>
        </w:rPr>
        <w:t>до</w:t>
      </w:r>
      <w:r w:rsidRPr="00AF26BE">
        <w:rPr>
          <w:rFonts w:ascii="Times New Roman" w:hAnsi="Times New Roman" w:cs="Times New Roman"/>
          <w:sz w:val="22"/>
          <w:szCs w:val="22"/>
        </w:rPr>
        <w:t xml:space="preserve"> момента поставки.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4.2. Товар оплачивается Покупателем по согласованной сторонами цене,  указанной в Спецификации №1.</w:t>
      </w:r>
    </w:p>
    <w:p w:rsidR="009025A6" w:rsidRPr="00DF2C5F" w:rsidRDefault="009025A6" w:rsidP="009025A6">
      <w:pPr>
        <w:shd w:val="clear" w:color="auto" w:fill="FFFFFF"/>
        <w:tabs>
          <w:tab w:val="left" w:pos="567"/>
        </w:tabs>
        <w:jc w:val="both"/>
        <w:rPr>
          <w:color w:val="000000"/>
          <w:spacing w:val="-1"/>
          <w:sz w:val="22"/>
          <w:szCs w:val="22"/>
        </w:rPr>
      </w:pPr>
      <w:r w:rsidRPr="00AF26BE">
        <w:rPr>
          <w:sz w:val="22"/>
          <w:szCs w:val="22"/>
        </w:rPr>
        <w:t>4.3. При изменении цены на Товар,</w:t>
      </w:r>
      <w:r w:rsidRPr="00AF26BE">
        <w:rPr>
          <w:color w:val="000000"/>
          <w:spacing w:val="-1"/>
          <w:sz w:val="22"/>
          <w:szCs w:val="22"/>
        </w:rPr>
        <w:t xml:space="preserve"> Поставщик предоставляет коммерческое предложение об изменении цены по факсу или в электронном виде</w:t>
      </w:r>
      <w:r>
        <w:rPr>
          <w:color w:val="000000"/>
          <w:spacing w:val="-1"/>
          <w:sz w:val="22"/>
          <w:szCs w:val="22"/>
        </w:rPr>
        <w:t>.</w:t>
      </w:r>
      <w:r w:rsidR="00972C54">
        <w:rPr>
          <w:color w:val="000000"/>
          <w:spacing w:val="-1"/>
          <w:sz w:val="22"/>
          <w:szCs w:val="22"/>
        </w:rPr>
        <w:t xml:space="preserve"> </w:t>
      </w:r>
      <w:r w:rsidRPr="00AF26BE">
        <w:rPr>
          <w:color w:val="000000"/>
          <w:spacing w:val="-1"/>
          <w:sz w:val="22"/>
          <w:szCs w:val="22"/>
        </w:rPr>
        <w:t>Для осуществления поставки по новой цене Поставщик должен получить подтверждение Покупателя</w:t>
      </w:r>
      <w:r>
        <w:rPr>
          <w:color w:val="000000"/>
          <w:spacing w:val="-1"/>
          <w:sz w:val="22"/>
          <w:szCs w:val="22"/>
        </w:rPr>
        <w:t>.</w:t>
      </w:r>
      <w:r w:rsidRPr="00AF26BE">
        <w:rPr>
          <w:color w:val="000000"/>
          <w:spacing w:val="-1"/>
          <w:sz w:val="22"/>
          <w:szCs w:val="22"/>
        </w:rPr>
        <w:t xml:space="preserve"> </w:t>
      </w:r>
      <w:r>
        <w:rPr>
          <w:color w:val="000000"/>
          <w:spacing w:val="-1"/>
          <w:sz w:val="22"/>
          <w:szCs w:val="22"/>
        </w:rPr>
        <w:t xml:space="preserve"> </w:t>
      </w:r>
      <w:r w:rsidRPr="00AF26BE">
        <w:rPr>
          <w:color w:val="000000"/>
          <w:spacing w:val="-1"/>
          <w:sz w:val="22"/>
          <w:szCs w:val="22"/>
        </w:rPr>
        <w:t>Если подтверждение не получено, поставк</w:t>
      </w:r>
      <w:r>
        <w:rPr>
          <w:color w:val="000000"/>
          <w:spacing w:val="-1"/>
          <w:sz w:val="22"/>
          <w:szCs w:val="22"/>
        </w:rPr>
        <w:t>а</w:t>
      </w:r>
      <w:r w:rsidRPr="00AF26BE">
        <w:rPr>
          <w:color w:val="000000"/>
          <w:spacing w:val="-1"/>
          <w:sz w:val="22"/>
          <w:szCs w:val="22"/>
        </w:rPr>
        <w:t xml:space="preserve"> не производятся.</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4.4. Датой оплаты по настоящему договору считается дата поступления денежных средств на расчетный счет Поставщика.</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4.5. Окончательный взаиморасчет между сторонами за поставленный Товар производится на основании акта сверки объемов поставки, который Поставщик направляет Покупателю не позднее 10 числа месяца следующего за месяцем поставки.</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4.6. Покупатель в течение 5-ти дней с момента получения акта сверки должен подписать акт или направить в адрес Поставщика мотивированный отказ. Если Покупатель по истечении указанного срока не направил мотивированный отказ, то акт считается подписанным на условиях Поставщика.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5. ПРАВА, ОБЯЗАННОСТИ И ОТВЕТСТВЕННОСТЬ СТОРОН</w:t>
      </w:r>
    </w:p>
    <w:p w:rsidR="009025A6" w:rsidRPr="00AF26BE" w:rsidRDefault="009025A6" w:rsidP="009025A6">
      <w:pPr>
        <w:pStyle w:val="2"/>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5.1. Поставщик обязуется: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 поставлять Товар в количестве, ассортименте и в сроки, указанные в заявках Покупателя, в соответствии со Спецификацией №1, по указанным Покупателем реквизитам;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поставлять Товар надлежащего качества и сопровождать каждую партию Товара необходимым комплектом документов;</w:t>
      </w:r>
    </w:p>
    <w:p w:rsidR="009025A6" w:rsidRPr="00AF26BE" w:rsidRDefault="009025A6" w:rsidP="009025A6">
      <w:pPr>
        <w:pStyle w:val="2"/>
        <w:spacing w:before="0" w:beforeAutospacing="0" w:after="0" w:afterAutospacing="0"/>
        <w:jc w:val="both"/>
        <w:rPr>
          <w:rFonts w:ascii="Times New Roman" w:hAnsi="Times New Roman" w:cs="Times New Roman"/>
          <w:b w:val="0"/>
          <w:sz w:val="22"/>
          <w:szCs w:val="22"/>
        </w:rPr>
      </w:pPr>
      <w:r w:rsidRPr="00AF26BE">
        <w:rPr>
          <w:rFonts w:ascii="Times New Roman" w:hAnsi="Times New Roman" w:cs="Times New Roman"/>
          <w:b w:val="0"/>
          <w:sz w:val="22"/>
          <w:szCs w:val="22"/>
        </w:rPr>
        <w:t>5.2. Поставщик имеет право:</w:t>
      </w:r>
    </w:p>
    <w:p w:rsidR="009025A6" w:rsidRPr="00AF26BE" w:rsidRDefault="009025A6" w:rsidP="009025A6">
      <w:pPr>
        <w:pStyle w:val="2"/>
        <w:spacing w:before="0" w:beforeAutospacing="0" w:after="0" w:afterAutospacing="0"/>
        <w:jc w:val="both"/>
        <w:rPr>
          <w:rFonts w:ascii="Times New Roman" w:hAnsi="Times New Roman" w:cs="Times New Roman"/>
          <w:b w:val="0"/>
          <w:sz w:val="22"/>
          <w:szCs w:val="22"/>
        </w:rPr>
      </w:pPr>
      <w:r w:rsidRPr="00AF26BE">
        <w:rPr>
          <w:rFonts w:ascii="Times New Roman" w:hAnsi="Times New Roman" w:cs="Times New Roman"/>
          <w:b w:val="0"/>
          <w:sz w:val="22"/>
          <w:szCs w:val="22"/>
        </w:rPr>
        <w:t>- на своевременную оплату за поставленный Товар в соответствии с условиями настоящего договора</w:t>
      </w:r>
    </w:p>
    <w:p w:rsidR="009025A6" w:rsidRPr="00AF26BE" w:rsidRDefault="009025A6" w:rsidP="009025A6">
      <w:pPr>
        <w:pStyle w:val="2"/>
        <w:spacing w:before="0" w:beforeAutospacing="0" w:after="0" w:afterAutospacing="0"/>
        <w:jc w:val="both"/>
        <w:rPr>
          <w:rFonts w:ascii="Times New Roman" w:hAnsi="Times New Roman" w:cs="Times New Roman"/>
          <w:b w:val="0"/>
          <w:sz w:val="22"/>
          <w:szCs w:val="22"/>
        </w:rPr>
      </w:pPr>
      <w:r w:rsidRPr="00AF26BE">
        <w:rPr>
          <w:rFonts w:ascii="Times New Roman" w:hAnsi="Times New Roman" w:cs="Times New Roman"/>
          <w:b w:val="0"/>
          <w:sz w:val="22"/>
          <w:szCs w:val="22"/>
        </w:rPr>
        <w:t>- в случае предъявления претензии к качеству Товара обратиться в независимую экспертизу для проведения лабораторного исследования и получения экспертного заключения.</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5.3. Покупатель обязуется:</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своевременно подавать заявку на очередную партию Товара;</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принять Товар по количеству и качеству в соответствии с заявкой;</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оплачивать поставленный Товар в соответствии с условиями настоящего договора;</w:t>
      </w:r>
    </w:p>
    <w:p w:rsidR="003E3D19" w:rsidRPr="003E3D19"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в</w:t>
      </w:r>
      <w:r w:rsidRPr="00AF26BE">
        <w:rPr>
          <w:rFonts w:ascii="Times New Roman" w:hAnsi="Times New Roman" w:cs="Times New Roman"/>
          <w:b/>
          <w:sz w:val="22"/>
          <w:szCs w:val="22"/>
        </w:rPr>
        <w:t xml:space="preserve"> </w:t>
      </w:r>
      <w:r w:rsidRPr="00AF26BE">
        <w:rPr>
          <w:rFonts w:ascii="Times New Roman" w:hAnsi="Times New Roman" w:cs="Times New Roman"/>
          <w:sz w:val="22"/>
          <w:szCs w:val="22"/>
        </w:rPr>
        <w:t xml:space="preserve">случае возникновении сомнений в отношении качества Товара незамедлительно извещать Поставщика;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5.4. Покупатель имеет право:</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отказаться от приема Товара, который не соответствует ассортименту и количеству, указанному в заявке;</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отказаться от приема Товара, который следует без сопроводительных документов;</w:t>
      </w:r>
    </w:p>
    <w:p w:rsidR="009025A6" w:rsidRPr="00AF26BE" w:rsidRDefault="009025A6" w:rsidP="009025A6">
      <w:pPr>
        <w:pStyle w:val="2"/>
        <w:spacing w:before="0" w:beforeAutospacing="0" w:after="0" w:afterAutospacing="0"/>
        <w:jc w:val="both"/>
        <w:rPr>
          <w:rFonts w:ascii="Times New Roman" w:hAnsi="Times New Roman" w:cs="Times New Roman"/>
          <w:b w:val="0"/>
          <w:sz w:val="22"/>
          <w:szCs w:val="22"/>
        </w:rPr>
      </w:pPr>
      <w:r w:rsidRPr="00AF26BE">
        <w:rPr>
          <w:rFonts w:ascii="Times New Roman" w:hAnsi="Times New Roman" w:cs="Times New Roman"/>
          <w:b w:val="0"/>
          <w:sz w:val="22"/>
          <w:szCs w:val="22"/>
        </w:rPr>
        <w:t>-</w:t>
      </w:r>
      <w:r w:rsidRPr="00AF26BE">
        <w:rPr>
          <w:rFonts w:ascii="Times New Roman" w:hAnsi="Times New Roman" w:cs="Times New Roman"/>
          <w:sz w:val="22"/>
          <w:szCs w:val="22"/>
        </w:rPr>
        <w:t xml:space="preserve"> </w:t>
      </w:r>
      <w:r w:rsidRPr="00AF26BE">
        <w:rPr>
          <w:rFonts w:ascii="Times New Roman" w:hAnsi="Times New Roman" w:cs="Times New Roman"/>
          <w:b w:val="0"/>
          <w:sz w:val="22"/>
          <w:szCs w:val="22"/>
        </w:rPr>
        <w:t>в случае возникновении сомнений в отношении качества Товара,  обратиться в независимую экспертизу для проведения лабораторного исследования и получения экспертного заключения.</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5.</w:t>
      </w:r>
      <w:r w:rsidR="00A13F56">
        <w:rPr>
          <w:rFonts w:ascii="Times New Roman" w:hAnsi="Times New Roman" w:cs="Times New Roman"/>
          <w:sz w:val="22"/>
          <w:szCs w:val="22"/>
        </w:rPr>
        <w:t>5</w:t>
      </w:r>
      <w:r w:rsidRPr="00AF26BE">
        <w:rPr>
          <w:rFonts w:ascii="Times New Roman" w:hAnsi="Times New Roman" w:cs="Times New Roman"/>
          <w:sz w:val="22"/>
          <w:szCs w:val="22"/>
        </w:rPr>
        <w:t xml:space="preserve">. За нарушение согласованных сроков поставки Товара, Покупатель вправе взыскать с Поставщика пеню в размере 0,1 % от стоимости </w:t>
      </w:r>
      <w:proofErr w:type="spellStart"/>
      <w:r w:rsidRPr="00AF26BE">
        <w:rPr>
          <w:rFonts w:ascii="Times New Roman" w:hAnsi="Times New Roman" w:cs="Times New Roman"/>
          <w:sz w:val="22"/>
          <w:szCs w:val="22"/>
        </w:rPr>
        <w:t>непоставленной</w:t>
      </w:r>
      <w:proofErr w:type="spellEnd"/>
      <w:r w:rsidRPr="00AF26BE">
        <w:rPr>
          <w:rFonts w:ascii="Times New Roman" w:hAnsi="Times New Roman" w:cs="Times New Roman"/>
          <w:sz w:val="22"/>
          <w:szCs w:val="22"/>
        </w:rPr>
        <w:t xml:space="preserve"> Продукции. </w:t>
      </w:r>
    </w:p>
    <w:p w:rsidR="009025A6" w:rsidRPr="00AF26BE" w:rsidRDefault="00A13F56" w:rsidP="009025A6">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5.6</w:t>
      </w:r>
      <w:r w:rsidR="009025A6" w:rsidRPr="00AF26BE">
        <w:rPr>
          <w:rFonts w:ascii="Times New Roman" w:hAnsi="Times New Roman" w:cs="Times New Roman"/>
          <w:sz w:val="22"/>
          <w:szCs w:val="22"/>
        </w:rPr>
        <w:t xml:space="preserve">. Уплата штрафных санкций не освобождает виновную сторону от возмещения причиненных убытков. </w:t>
      </w:r>
    </w:p>
    <w:p w:rsidR="009025A6" w:rsidRPr="00AF26BE" w:rsidRDefault="009025A6" w:rsidP="009025A6">
      <w:pPr>
        <w:shd w:val="clear" w:color="auto" w:fill="FFFFFF"/>
        <w:ind w:firstLine="567"/>
        <w:jc w:val="center"/>
        <w:rPr>
          <w:b/>
          <w:color w:val="000000"/>
          <w:spacing w:val="-1"/>
          <w:sz w:val="22"/>
          <w:szCs w:val="22"/>
        </w:rPr>
      </w:pPr>
    </w:p>
    <w:p w:rsidR="009025A6" w:rsidRPr="00AF26BE" w:rsidRDefault="009025A6" w:rsidP="009025A6">
      <w:pPr>
        <w:shd w:val="clear" w:color="auto" w:fill="FFFFFF"/>
        <w:ind w:firstLine="567"/>
        <w:jc w:val="center"/>
        <w:rPr>
          <w:b/>
          <w:color w:val="000000"/>
          <w:spacing w:val="-1"/>
          <w:sz w:val="22"/>
          <w:szCs w:val="22"/>
        </w:rPr>
      </w:pPr>
      <w:r>
        <w:rPr>
          <w:b/>
          <w:color w:val="000000"/>
          <w:spacing w:val="-1"/>
          <w:sz w:val="22"/>
          <w:szCs w:val="22"/>
        </w:rPr>
        <w:t>6. СЕРТИФИКАЦИЯ ТОВАРА</w:t>
      </w:r>
    </w:p>
    <w:p w:rsidR="009025A6" w:rsidRPr="00AF26BE" w:rsidRDefault="009025A6" w:rsidP="009025A6">
      <w:pPr>
        <w:shd w:val="clear" w:color="auto" w:fill="FFFFFF"/>
        <w:ind w:firstLine="567"/>
        <w:jc w:val="center"/>
        <w:rPr>
          <w:b/>
          <w:color w:val="000000"/>
          <w:spacing w:val="-1"/>
          <w:sz w:val="22"/>
          <w:szCs w:val="22"/>
        </w:rPr>
      </w:pPr>
    </w:p>
    <w:p w:rsidR="009025A6" w:rsidRPr="00AF26BE" w:rsidRDefault="009025A6" w:rsidP="009025A6">
      <w:pPr>
        <w:shd w:val="clear" w:color="auto" w:fill="FFFFFF"/>
        <w:jc w:val="both"/>
        <w:rPr>
          <w:color w:val="000000"/>
          <w:spacing w:val="-1"/>
          <w:sz w:val="22"/>
          <w:szCs w:val="22"/>
        </w:rPr>
      </w:pPr>
      <w:r w:rsidRPr="00AF26BE">
        <w:rPr>
          <w:color w:val="000000"/>
          <w:spacing w:val="-1"/>
          <w:sz w:val="22"/>
          <w:szCs w:val="22"/>
        </w:rPr>
        <w:t xml:space="preserve">6.1. В момент передачи товара поставщик обязан передать Покупателю документы, необходимые для реализации Товара на территории РФ в соответствии с действующим законодательством РФ. </w:t>
      </w:r>
    </w:p>
    <w:p w:rsidR="009025A6" w:rsidRDefault="009025A6" w:rsidP="009025A6">
      <w:pPr>
        <w:shd w:val="clear" w:color="auto" w:fill="FFFFFF"/>
        <w:jc w:val="both"/>
        <w:rPr>
          <w:color w:val="000000"/>
          <w:spacing w:val="-1"/>
          <w:sz w:val="22"/>
          <w:szCs w:val="22"/>
        </w:rPr>
      </w:pPr>
      <w:r w:rsidRPr="00AF26BE">
        <w:rPr>
          <w:color w:val="000000"/>
          <w:spacing w:val="-1"/>
          <w:sz w:val="22"/>
          <w:szCs w:val="22"/>
        </w:rPr>
        <w:t xml:space="preserve">6.2. Качество Товара должно быть подтверждено </w:t>
      </w:r>
      <w:r w:rsidR="00A13F56">
        <w:rPr>
          <w:color w:val="000000"/>
          <w:spacing w:val="-1"/>
          <w:sz w:val="22"/>
          <w:szCs w:val="22"/>
        </w:rPr>
        <w:t>декларацией соответствия, выдаваемой</w:t>
      </w:r>
      <w:r w:rsidRPr="00AF26BE">
        <w:rPr>
          <w:color w:val="000000"/>
          <w:spacing w:val="-1"/>
          <w:sz w:val="22"/>
          <w:szCs w:val="22"/>
        </w:rPr>
        <w:t xml:space="preserve"> соответствующими уполномоченными органами РФ. </w:t>
      </w:r>
    </w:p>
    <w:p w:rsidR="009025A6" w:rsidRDefault="009025A6" w:rsidP="009025A6">
      <w:pPr>
        <w:shd w:val="clear" w:color="auto" w:fill="FFFFFF"/>
        <w:ind w:firstLine="567"/>
        <w:jc w:val="center"/>
        <w:rPr>
          <w:b/>
          <w:color w:val="000000"/>
          <w:spacing w:val="2"/>
          <w:sz w:val="22"/>
          <w:szCs w:val="22"/>
        </w:rPr>
      </w:pPr>
      <w:r>
        <w:rPr>
          <w:b/>
          <w:color w:val="000000"/>
          <w:spacing w:val="2"/>
          <w:sz w:val="22"/>
          <w:szCs w:val="22"/>
        </w:rPr>
        <w:t>7.ТАРА</w:t>
      </w:r>
    </w:p>
    <w:p w:rsidR="009025A6" w:rsidRPr="00AF26BE" w:rsidRDefault="009025A6" w:rsidP="009025A6">
      <w:pPr>
        <w:shd w:val="clear" w:color="auto" w:fill="FFFFFF"/>
        <w:jc w:val="both"/>
        <w:rPr>
          <w:color w:val="000000"/>
          <w:spacing w:val="-1"/>
          <w:sz w:val="22"/>
          <w:szCs w:val="22"/>
        </w:rPr>
      </w:pPr>
      <w:r w:rsidRPr="00AF26BE">
        <w:rPr>
          <w:color w:val="000000"/>
          <w:spacing w:val="-1"/>
          <w:sz w:val="22"/>
          <w:szCs w:val="22"/>
        </w:rPr>
        <w:t xml:space="preserve">7.1. Покупатель обязан возвратить оборотную тару Поставщику. </w:t>
      </w:r>
    </w:p>
    <w:p w:rsidR="009025A6" w:rsidRPr="005C6950" w:rsidRDefault="009025A6" w:rsidP="009025A6">
      <w:pPr>
        <w:shd w:val="clear" w:color="auto" w:fill="FFFFFF"/>
        <w:jc w:val="both"/>
        <w:rPr>
          <w:color w:val="000000"/>
          <w:spacing w:val="-1"/>
          <w:sz w:val="22"/>
          <w:szCs w:val="22"/>
        </w:rPr>
      </w:pPr>
      <w:r w:rsidRPr="00AF26BE">
        <w:rPr>
          <w:color w:val="000000"/>
          <w:spacing w:val="-2"/>
          <w:sz w:val="22"/>
          <w:szCs w:val="22"/>
        </w:rPr>
        <w:t xml:space="preserve">7.2. Залоговая стоимость оборотной тары устанавливается Поставщиком </w:t>
      </w:r>
      <w:r w:rsidR="005C6950">
        <w:rPr>
          <w:color w:val="000000"/>
          <w:spacing w:val="-2"/>
          <w:sz w:val="22"/>
          <w:szCs w:val="22"/>
        </w:rPr>
        <w:t xml:space="preserve">в размере </w:t>
      </w:r>
      <w:r w:rsidR="00241535">
        <w:rPr>
          <w:color w:val="000000"/>
          <w:spacing w:val="-2"/>
          <w:sz w:val="22"/>
          <w:szCs w:val="22"/>
        </w:rPr>
        <w:t>4</w:t>
      </w:r>
      <w:r w:rsidR="005C6950">
        <w:rPr>
          <w:color w:val="000000"/>
          <w:spacing w:val="-2"/>
          <w:sz w:val="22"/>
          <w:szCs w:val="22"/>
        </w:rPr>
        <w:t> 500 (</w:t>
      </w:r>
      <w:r w:rsidR="00241535">
        <w:rPr>
          <w:color w:val="000000"/>
          <w:spacing w:val="-2"/>
          <w:sz w:val="22"/>
          <w:szCs w:val="22"/>
        </w:rPr>
        <w:t>четыре</w:t>
      </w:r>
      <w:r w:rsidR="005C6950">
        <w:rPr>
          <w:color w:val="000000"/>
          <w:spacing w:val="-2"/>
          <w:sz w:val="22"/>
          <w:szCs w:val="22"/>
        </w:rPr>
        <w:t xml:space="preserve"> тысячи пятьсот) рублей за одну 30-литровую </w:t>
      </w:r>
      <w:proofErr w:type="spellStart"/>
      <w:r w:rsidR="005C6950">
        <w:rPr>
          <w:color w:val="000000"/>
          <w:spacing w:val="-2"/>
          <w:sz w:val="22"/>
          <w:szCs w:val="22"/>
        </w:rPr>
        <w:t>кегу</w:t>
      </w:r>
      <w:proofErr w:type="spellEnd"/>
      <w:r w:rsidR="005C6950">
        <w:rPr>
          <w:color w:val="000000"/>
          <w:spacing w:val="-2"/>
          <w:sz w:val="22"/>
          <w:szCs w:val="22"/>
        </w:rPr>
        <w:t xml:space="preserve"> (тип фитинга </w:t>
      </w:r>
      <w:r w:rsidR="005C6950">
        <w:rPr>
          <w:color w:val="000000"/>
          <w:spacing w:val="-2"/>
          <w:sz w:val="22"/>
          <w:szCs w:val="22"/>
          <w:lang w:val="en-US"/>
        </w:rPr>
        <w:t>S</w:t>
      </w:r>
      <w:r w:rsidR="005C6950">
        <w:rPr>
          <w:color w:val="000000"/>
          <w:spacing w:val="-2"/>
          <w:sz w:val="22"/>
          <w:szCs w:val="22"/>
        </w:rPr>
        <w:t>).</w:t>
      </w:r>
    </w:p>
    <w:p w:rsidR="004E38A4" w:rsidRPr="00AF26BE" w:rsidRDefault="004E38A4" w:rsidP="009025A6">
      <w:pPr>
        <w:shd w:val="clear" w:color="auto" w:fill="FFFFFF"/>
        <w:jc w:val="both"/>
        <w:rPr>
          <w:color w:val="000000"/>
          <w:spacing w:val="-1"/>
          <w:sz w:val="22"/>
          <w:szCs w:val="22"/>
        </w:rPr>
      </w:pPr>
      <w:r>
        <w:rPr>
          <w:color w:val="000000"/>
          <w:spacing w:val="-1"/>
          <w:sz w:val="22"/>
          <w:szCs w:val="22"/>
        </w:rPr>
        <w:t>7.3</w:t>
      </w:r>
      <w:r w:rsidR="00404DE7">
        <w:rPr>
          <w:color w:val="000000"/>
          <w:spacing w:val="-1"/>
          <w:sz w:val="22"/>
          <w:szCs w:val="22"/>
        </w:rPr>
        <w:t>.</w:t>
      </w:r>
      <w:r>
        <w:rPr>
          <w:color w:val="000000"/>
          <w:spacing w:val="-1"/>
          <w:sz w:val="22"/>
          <w:szCs w:val="22"/>
        </w:rPr>
        <w:t xml:space="preserve"> Стороны в срок до 15 числа каждого месяца обязуются подписывать акт сверки по оборотной таре.</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8. ФОРС-МАЖОР</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8.1. Ни одна из сторон не будет нести ответственность за полное или частичное неисполнение обязательств по настоящему договору, кроме обязательств по оплате, если таковое неисполнение явилось следствием возникновения обстоятельств непреодолимой силы, т.е. чрезвычайных и непредотвратимых обстоятельств (форс-мажор), наступивших после подписания настоящего договора, таких как: пожар, землетрясение, </w:t>
      </w:r>
      <w:r w:rsidRPr="00AF26BE">
        <w:rPr>
          <w:rFonts w:ascii="Times New Roman" w:hAnsi="Times New Roman" w:cs="Times New Roman"/>
          <w:sz w:val="22"/>
          <w:szCs w:val="22"/>
        </w:rPr>
        <w:lastRenderedPageBreak/>
        <w:t>наводнения и другие стихийные бедствия; война или военные действия, национальные или отраслевые забастовки и т.п., а также имеющие обязательную силу постановления Правительства РФ, Указы Президента РФ, или распоряжения (указания) иных государственных органов.</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8.2. Сторона, для которой создана невозможность исполнения обязательств по настоящему договору, обязана в течение </w:t>
      </w:r>
      <w:r>
        <w:rPr>
          <w:rFonts w:ascii="Times New Roman" w:hAnsi="Times New Roman" w:cs="Times New Roman"/>
          <w:sz w:val="22"/>
          <w:szCs w:val="22"/>
        </w:rPr>
        <w:t>5</w:t>
      </w:r>
      <w:r w:rsidRPr="00AF26BE">
        <w:rPr>
          <w:rFonts w:ascii="Times New Roman" w:hAnsi="Times New Roman" w:cs="Times New Roman"/>
          <w:sz w:val="22"/>
          <w:szCs w:val="22"/>
        </w:rPr>
        <w:t>-</w:t>
      </w:r>
      <w:r>
        <w:rPr>
          <w:rFonts w:ascii="Times New Roman" w:hAnsi="Times New Roman" w:cs="Times New Roman"/>
          <w:sz w:val="22"/>
          <w:szCs w:val="22"/>
        </w:rPr>
        <w:t>ти</w:t>
      </w:r>
      <w:r w:rsidRPr="00AF26BE">
        <w:rPr>
          <w:rFonts w:ascii="Times New Roman" w:hAnsi="Times New Roman" w:cs="Times New Roman"/>
          <w:sz w:val="22"/>
          <w:szCs w:val="22"/>
        </w:rPr>
        <w:t xml:space="preserve"> суток в письменной форме уведомить другую сторону о начале и возможном сроке окончания вышеуказанных обстоятельств и их последствий. </w:t>
      </w:r>
      <w:proofErr w:type="spellStart"/>
      <w:r w:rsidRPr="00AF26BE">
        <w:rPr>
          <w:rFonts w:ascii="Times New Roman" w:hAnsi="Times New Roman" w:cs="Times New Roman"/>
          <w:sz w:val="22"/>
          <w:szCs w:val="22"/>
        </w:rPr>
        <w:t>Неуведомление</w:t>
      </w:r>
      <w:proofErr w:type="spellEnd"/>
      <w:r w:rsidRPr="00AF26BE">
        <w:rPr>
          <w:rFonts w:ascii="Times New Roman" w:hAnsi="Times New Roman" w:cs="Times New Roman"/>
          <w:sz w:val="22"/>
          <w:szCs w:val="22"/>
        </w:rPr>
        <w:t xml:space="preserve"> или несвоевременное уведомление о насту</w:t>
      </w:r>
      <w:r w:rsidR="008015D3">
        <w:rPr>
          <w:rFonts w:ascii="Times New Roman" w:hAnsi="Times New Roman" w:cs="Times New Roman"/>
          <w:sz w:val="22"/>
          <w:szCs w:val="22"/>
        </w:rPr>
        <w:t>плении обстоятельств форс-мажор</w:t>
      </w:r>
      <w:r w:rsidRPr="00AF26BE">
        <w:rPr>
          <w:rFonts w:ascii="Times New Roman" w:hAnsi="Times New Roman" w:cs="Times New Roman"/>
          <w:sz w:val="22"/>
          <w:szCs w:val="22"/>
        </w:rPr>
        <w:t xml:space="preserve"> лишает стороны </w:t>
      </w:r>
      <w:r w:rsidR="008015D3">
        <w:rPr>
          <w:rFonts w:ascii="Times New Roman" w:hAnsi="Times New Roman" w:cs="Times New Roman"/>
          <w:sz w:val="22"/>
          <w:szCs w:val="22"/>
        </w:rPr>
        <w:t xml:space="preserve">права </w:t>
      </w:r>
      <w:r w:rsidRPr="00AF26BE">
        <w:rPr>
          <w:rFonts w:ascii="Times New Roman" w:hAnsi="Times New Roman" w:cs="Times New Roman"/>
          <w:sz w:val="22"/>
          <w:szCs w:val="22"/>
        </w:rPr>
        <w:t xml:space="preserve">ссылаться на эти обстоятельства.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8.3. Если вышеуказанные обстоятельства продолжаются более 30-ти дней, то каждая из сторон вправе отказаться от исполнения дальнейших обязательств по настоящему договору, и в этом случае ни одна из сторон не вправе требовать у другой стороны возмещения возможных убытков. </w:t>
      </w: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9. ПРОЧИЕ УСЛОВИЯ</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9.1. Все споры и разногласия, возникающие между сторонами в ходе исполнения настоящего договора или в связи с ним, разрешаются сторонами путем переговоров. При невозможности урегулировать спорные вопросы путем переговоров, спор подлежит рассмотрению в Арбитражном суде г. Москвы</w:t>
      </w:r>
      <w:r>
        <w:rPr>
          <w:rFonts w:ascii="Times New Roman" w:hAnsi="Times New Roman" w:cs="Times New Roman"/>
          <w:sz w:val="22"/>
          <w:szCs w:val="22"/>
        </w:rPr>
        <w:t>.</w:t>
      </w:r>
    </w:p>
    <w:p w:rsidR="009025A6"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9.2. Стороны вправе осуществлять взаимодействие посредством средств технической связи (телефон, факс, </w:t>
      </w:r>
      <w:r w:rsidRPr="00AF26BE">
        <w:rPr>
          <w:rFonts w:ascii="Times New Roman" w:hAnsi="Times New Roman" w:cs="Times New Roman"/>
          <w:sz w:val="22"/>
          <w:szCs w:val="22"/>
          <w:lang w:val="en-US"/>
        </w:rPr>
        <w:t>e</w:t>
      </w:r>
      <w:r w:rsidRPr="00AF26BE">
        <w:rPr>
          <w:rFonts w:ascii="Times New Roman" w:hAnsi="Times New Roman" w:cs="Times New Roman"/>
          <w:sz w:val="22"/>
          <w:szCs w:val="22"/>
        </w:rPr>
        <w:t>-</w:t>
      </w:r>
      <w:r w:rsidRPr="00AF26BE">
        <w:rPr>
          <w:rFonts w:ascii="Times New Roman" w:hAnsi="Times New Roman" w:cs="Times New Roman"/>
          <w:sz w:val="22"/>
          <w:szCs w:val="22"/>
          <w:lang w:val="en-US"/>
        </w:rPr>
        <w:t>mail</w:t>
      </w:r>
      <w:r w:rsidRPr="00AF26BE">
        <w:rPr>
          <w:rFonts w:ascii="Times New Roman" w:hAnsi="Times New Roman" w:cs="Times New Roman"/>
          <w:sz w:val="22"/>
          <w:szCs w:val="22"/>
        </w:rPr>
        <w:t xml:space="preserve">).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9.3. Стороны вправе изменять и дополнять условия настоящего договора. Все изменения и дополнения к настоящему договору оформляются в письменной форме, подписываются уполномоченными представителями сторон и с момента подписания являются его неотъемлемой частью.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9.4. Взаимоотношения и ответственность сторон, не урегулированные условиями настоящего договора, регулируются нормами действующего законодательства РФ.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10. СРОК ДЕЙСТВИЯ ДОГОВОРА</w:t>
      </w:r>
    </w:p>
    <w:p w:rsidR="009025A6" w:rsidRPr="00AF26BE" w:rsidRDefault="009025A6" w:rsidP="009025A6">
      <w:pPr>
        <w:pStyle w:val="2"/>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10.1. Настоящий договор вступает в силу </w:t>
      </w:r>
      <w:proofErr w:type="gramStart"/>
      <w:r w:rsidRPr="00AF26BE">
        <w:rPr>
          <w:rFonts w:ascii="Times New Roman" w:hAnsi="Times New Roman" w:cs="Times New Roman"/>
          <w:sz w:val="22"/>
          <w:szCs w:val="22"/>
        </w:rPr>
        <w:t>с даты</w:t>
      </w:r>
      <w:proofErr w:type="gramEnd"/>
      <w:r w:rsidRPr="00AF26BE">
        <w:rPr>
          <w:rFonts w:ascii="Times New Roman" w:hAnsi="Times New Roman" w:cs="Times New Roman"/>
          <w:sz w:val="22"/>
          <w:szCs w:val="22"/>
        </w:rPr>
        <w:t xml:space="preserve"> его подписания обеими сторона</w:t>
      </w:r>
      <w:r w:rsidR="00E423DA">
        <w:rPr>
          <w:rFonts w:ascii="Times New Roman" w:hAnsi="Times New Roman" w:cs="Times New Roman"/>
          <w:sz w:val="22"/>
          <w:szCs w:val="22"/>
        </w:rPr>
        <w:t>м</w:t>
      </w:r>
      <w:r w:rsidR="00612BFD">
        <w:rPr>
          <w:rFonts w:ascii="Times New Roman" w:hAnsi="Times New Roman" w:cs="Times New Roman"/>
          <w:sz w:val="22"/>
          <w:szCs w:val="22"/>
        </w:rPr>
        <w:t>и и действует по 31 декабря 201</w:t>
      </w:r>
      <w:r w:rsidR="006D1875">
        <w:rPr>
          <w:rFonts w:ascii="Times New Roman" w:hAnsi="Times New Roman" w:cs="Times New Roman"/>
          <w:sz w:val="22"/>
          <w:szCs w:val="22"/>
        </w:rPr>
        <w:t>6</w:t>
      </w:r>
      <w:r w:rsidRPr="00AF26BE">
        <w:rPr>
          <w:rFonts w:ascii="Times New Roman" w:hAnsi="Times New Roman" w:cs="Times New Roman"/>
          <w:sz w:val="22"/>
          <w:szCs w:val="22"/>
        </w:rPr>
        <w:t xml:space="preserve"> г., а в части расчетов - до их полного урегулирования.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10.2. Если до истечения срока действия Договора ни одна из сторон не изъявит желания расторгнуть Договор, то действие Договора продлевается на один календарный год на тех же условиях.</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 10.3. Договор может быть досрочно расторгнут по взаимному соглашению сторон. При этом сторона, выступающая инициатором расторжения договора, должна уведомить другую сторону о своем намерении не позднее чем за 1 (один) месяц до предполагаемой даты расторжения договора.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10.4. Настоящий договор составлен и подписан в двух экземплярах, имеющих равную юридическую силу, по одному экземпляру для каждой стороны. </w:t>
      </w:r>
    </w:p>
    <w:p w:rsidR="009025A6" w:rsidRPr="00AF26BE" w:rsidRDefault="009025A6" w:rsidP="009025A6">
      <w:pPr>
        <w:pStyle w:val="2"/>
        <w:spacing w:before="0" w:beforeAutospacing="0" w:after="0" w:afterAutospacing="0"/>
        <w:jc w:val="center"/>
        <w:rPr>
          <w:rFonts w:ascii="Times New Roman" w:hAnsi="Times New Roman" w:cs="Times New Roman"/>
          <w:sz w:val="22"/>
          <w:szCs w:val="22"/>
        </w:rPr>
      </w:pPr>
      <w:r w:rsidRPr="00AF26BE">
        <w:rPr>
          <w:rFonts w:ascii="Times New Roman" w:hAnsi="Times New Roman" w:cs="Times New Roman"/>
          <w:sz w:val="22"/>
          <w:szCs w:val="22"/>
        </w:rPr>
        <w:t>11. РЕКВИЗИТЫ СТОРОН</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tbl>
      <w:tblPr>
        <w:tblW w:w="9747" w:type="dxa"/>
        <w:tblLayout w:type="fixed"/>
        <w:tblLook w:val="0000" w:firstRow="0" w:lastRow="0" w:firstColumn="0" w:lastColumn="0" w:noHBand="0" w:noVBand="0"/>
      </w:tblPr>
      <w:tblGrid>
        <w:gridCol w:w="5148"/>
        <w:gridCol w:w="4599"/>
      </w:tblGrid>
      <w:tr w:rsidR="009025A6" w:rsidRPr="00AF26BE">
        <w:tc>
          <w:tcPr>
            <w:tcW w:w="5148" w:type="dxa"/>
          </w:tcPr>
          <w:p w:rsidR="009025A6" w:rsidRPr="00AF26BE" w:rsidRDefault="009025A6" w:rsidP="009025A6">
            <w:pPr>
              <w:ind w:firstLine="539"/>
              <w:rPr>
                <w:b/>
                <w:bCs/>
                <w:sz w:val="22"/>
                <w:szCs w:val="22"/>
              </w:rPr>
            </w:pPr>
            <w:r w:rsidRPr="00AF26BE">
              <w:rPr>
                <w:b/>
                <w:bCs/>
                <w:sz w:val="22"/>
                <w:szCs w:val="22"/>
              </w:rPr>
              <w:t>Поставщик:</w:t>
            </w:r>
          </w:p>
        </w:tc>
        <w:tc>
          <w:tcPr>
            <w:tcW w:w="4599" w:type="dxa"/>
          </w:tcPr>
          <w:p w:rsidR="009025A6" w:rsidRDefault="009025A6" w:rsidP="009025A6">
            <w:pPr>
              <w:pStyle w:val="31"/>
              <w:ind w:firstLine="539"/>
              <w:jc w:val="left"/>
              <w:rPr>
                <w:b/>
                <w:bCs/>
                <w:sz w:val="22"/>
                <w:szCs w:val="22"/>
              </w:rPr>
            </w:pPr>
            <w:r>
              <w:rPr>
                <w:b/>
                <w:bCs/>
                <w:sz w:val="22"/>
                <w:szCs w:val="22"/>
              </w:rPr>
              <w:t>Покупатель</w:t>
            </w:r>
            <w:r w:rsidRPr="00AF26BE">
              <w:rPr>
                <w:b/>
                <w:bCs/>
                <w:sz w:val="22"/>
                <w:szCs w:val="22"/>
              </w:rPr>
              <w:t>:</w:t>
            </w:r>
          </w:p>
          <w:p w:rsidR="00FE608E" w:rsidRPr="00FE608E" w:rsidRDefault="00FE608E" w:rsidP="00FE608E"/>
        </w:tc>
      </w:tr>
      <w:tr w:rsidR="009025A6" w:rsidRPr="00D32BF5">
        <w:tc>
          <w:tcPr>
            <w:tcW w:w="5148" w:type="dxa"/>
          </w:tcPr>
          <w:p w:rsidR="006D1875" w:rsidRDefault="006D1875" w:rsidP="006D1875">
            <w:pPr>
              <w:shd w:val="clear" w:color="auto" w:fill="FFFFFF"/>
              <w:autoSpaceDE w:val="0"/>
              <w:autoSpaceDN w:val="0"/>
              <w:adjustRightInd w:val="0"/>
              <w:rPr>
                <w:b/>
                <w:sz w:val="22"/>
                <w:szCs w:val="22"/>
              </w:rPr>
            </w:pPr>
            <w:r>
              <w:rPr>
                <w:b/>
                <w:sz w:val="22"/>
                <w:szCs w:val="22"/>
              </w:rPr>
              <w:t xml:space="preserve">ООО «ТД «Яблочный Спас» </w:t>
            </w:r>
          </w:p>
          <w:p w:rsidR="006D1875" w:rsidRDefault="006D1875" w:rsidP="006D1875">
            <w:pPr>
              <w:rPr>
                <w:sz w:val="22"/>
                <w:szCs w:val="22"/>
              </w:rPr>
            </w:pPr>
            <w:r>
              <w:rPr>
                <w:sz w:val="22"/>
                <w:szCs w:val="22"/>
              </w:rPr>
              <w:t xml:space="preserve">Юридический адрес: 117042, Москва, </w:t>
            </w:r>
            <w:proofErr w:type="spellStart"/>
            <w:r>
              <w:rPr>
                <w:sz w:val="22"/>
                <w:szCs w:val="22"/>
              </w:rPr>
              <w:t>пр</w:t>
            </w:r>
            <w:proofErr w:type="spellEnd"/>
            <w:r>
              <w:rPr>
                <w:sz w:val="22"/>
                <w:szCs w:val="22"/>
              </w:rPr>
              <w:t xml:space="preserve">-д. </w:t>
            </w:r>
            <w:proofErr w:type="spellStart"/>
            <w:r>
              <w:rPr>
                <w:sz w:val="22"/>
                <w:szCs w:val="22"/>
              </w:rPr>
              <w:t>Чечерский</w:t>
            </w:r>
            <w:proofErr w:type="spellEnd"/>
            <w:r>
              <w:rPr>
                <w:sz w:val="22"/>
                <w:szCs w:val="22"/>
              </w:rPr>
              <w:t xml:space="preserve">, д.120, пом.1 </w:t>
            </w:r>
          </w:p>
          <w:p w:rsidR="006D1875" w:rsidRDefault="006D1875" w:rsidP="006D1875">
            <w:pPr>
              <w:rPr>
                <w:sz w:val="22"/>
                <w:szCs w:val="22"/>
              </w:rPr>
            </w:pPr>
            <w:r>
              <w:rPr>
                <w:sz w:val="22"/>
                <w:szCs w:val="22"/>
              </w:rPr>
              <w:t xml:space="preserve">Почтовый адрес: </w:t>
            </w:r>
            <w:smartTag w:uri="urn:schemas-microsoft-com:office:smarttags" w:element="metricconverter">
              <w:smartTagPr>
                <w:attr w:name="ProductID" w:val="115184, г"/>
              </w:smartTagPr>
              <w:r>
                <w:rPr>
                  <w:sz w:val="22"/>
                  <w:szCs w:val="22"/>
                </w:rPr>
                <w:t>115184, г</w:t>
              </w:r>
            </w:smartTag>
            <w:r>
              <w:rPr>
                <w:sz w:val="22"/>
                <w:szCs w:val="22"/>
              </w:rPr>
              <w:t>. Москва, ул. Большая Ордынка, д. 45/8, стр. 1</w:t>
            </w:r>
          </w:p>
          <w:p w:rsidR="006D1875" w:rsidRDefault="006D1875" w:rsidP="006D1875">
            <w:pPr>
              <w:rPr>
                <w:sz w:val="22"/>
                <w:szCs w:val="22"/>
              </w:rPr>
            </w:pPr>
            <w:r>
              <w:rPr>
                <w:sz w:val="22"/>
                <w:szCs w:val="22"/>
              </w:rPr>
              <w:t>ИНН  7705820767</w:t>
            </w:r>
          </w:p>
          <w:p w:rsidR="006D1875" w:rsidRDefault="006D1875" w:rsidP="006D1875">
            <w:pPr>
              <w:rPr>
                <w:sz w:val="22"/>
                <w:szCs w:val="22"/>
              </w:rPr>
            </w:pPr>
            <w:r>
              <w:rPr>
                <w:sz w:val="22"/>
                <w:szCs w:val="22"/>
              </w:rPr>
              <w:t>КПП   772701001</w:t>
            </w:r>
          </w:p>
          <w:p w:rsidR="006D1875" w:rsidRDefault="006D1875" w:rsidP="006D1875">
            <w:pPr>
              <w:rPr>
                <w:sz w:val="22"/>
                <w:szCs w:val="22"/>
              </w:rPr>
            </w:pPr>
            <w:proofErr w:type="gramStart"/>
            <w:r>
              <w:rPr>
                <w:sz w:val="22"/>
                <w:szCs w:val="22"/>
              </w:rPr>
              <w:t>р</w:t>
            </w:r>
            <w:proofErr w:type="gramEnd"/>
            <w:r>
              <w:rPr>
                <w:sz w:val="22"/>
                <w:szCs w:val="22"/>
              </w:rPr>
              <w:t xml:space="preserve">/с 40702810900000007113 </w:t>
            </w:r>
          </w:p>
          <w:p w:rsidR="006D1875" w:rsidRDefault="006D1875" w:rsidP="006D1875">
            <w:pPr>
              <w:rPr>
                <w:sz w:val="22"/>
                <w:szCs w:val="22"/>
              </w:rPr>
            </w:pPr>
            <w:r>
              <w:rPr>
                <w:sz w:val="22"/>
                <w:szCs w:val="22"/>
              </w:rPr>
              <w:t xml:space="preserve">в АКБ «НБВК» (АО) г. Москва </w:t>
            </w:r>
          </w:p>
          <w:p w:rsidR="006D1875" w:rsidRDefault="006D1875" w:rsidP="006D1875">
            <w:pPr>
              <w:rPr>
                <w:sz w:val="22"/>
                <w:szCs w:val="22"/>
              </w:rPr>
            </w:pPr>
            <w:r>
              <w:rPr>
                <w:sz w:val="22"/>
                <w:szCs w:val="22"/>
              </w:rPr>
              <w:t>БИК 044583821</w:t>
            </w:r>
          </w:p>
          <w:p w:rsidR="006D1875" w:rsidRDefault="006D1875" w:rsidP="006D1875">
            <w:pPr>
              <w:rPr>
                <w:sz w:val="22"/>
                <w:szCs w:val="22"/>
              </w:rPr>
            </w:pPr>
            <w:r>
              <w:rPr>
                <w:sz w:val="22"/>
                <w:szCs w:val="22"/>
              </w:rPr>
              <w:t>к/с 30101810600000000821</w:t>
            </w:r>
          </w:p>
          <w:p w:rsidR="009025A6" w:rsidRPr="009025A6" w:rsidRDefault="006D1875" w:rsidP="006D1875">
            <w:pPr>
              <w:rPr>
                <w:bCs/>
                <w:sz w:val="22"/>
                <w:szCs w:val="22"/>
              </w:rPr>
            </w:pPr>
            <w:r>
              <w:rPr>
                <w:sz w:val="22"/>
                <w:szCs w:val="22"/>
              </w:rPr>
              <w:t>ОГРН 1077763523331</w:t>
            </w:r>
          </w:p>
        </w:tc>
        <w:tc>
          <w:tcPr>
            <w:tcW w:w="4599" w:type="dxa"/>
          </w:tcPr>
          <w:p w:rsidR="00E84111" w:rsidRPr="00E84111" w:rsidRDefault="00E84111" w:rsidP="00FE608E">
            <w:pPr>
              <w:spacing w:line="288" w:lineRule="auto"/>
              <w:rPr>
                <w:bCs/>
                <w:sz w:val="20"/>
                <w:szCs w:val="20"/>
              </w:rPr>
            </w:pPr>
          </w:p>
        </w:tc>
      </w:tr>
    </w:tbl>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От "ПОСТАВЩИКА" </w:t>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t>От "</w:t>
      </w:r>
      <w:r>
        <w:rPr>
          <w:rFonts w:ascii="Times New Roman" w:hAnsi="Times New Roman" w:cs="Times New Roman"/>
          <w:sz w:val="22"/>
          <w:szCs w:val="22"/>
        </w:rPr>
        <w:t>ПОКУПАТЕЛЯ</w:t>
      </w:r>
      <w:r w:rsidRPr="00AF26BE">
        <w:rPr>
          <w:rFonts w:ascii="Times New Roman" w:hAnsi="Times New Roman" w:cs="Times New Roman"/>
          <w:sz w:val="22"/>
          <w:szCs w:val="22"/>
        </w:rPr>
        <w:t>"</w:t>
      </w:r>
    </w:p>
    <w:p w:rsidR="00D32BF5" w:rsidRPr="00AF26BE" w:rsidRDefault="00D32BF5" w:rsidP="009025A6">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Генеральный директор </w:t>
      </w:r>
      <w:r w:rsidR="00D32BF5">
        <w:rPr>
          <w:rFonts w:ascii="Times New Roman" w:hAnsi="Times New Roman" w:cs="Times New Roman"/>
          <w:sz w:val="22"/>
          <w:szCs w:val="22"/>
        </w:rPr>
        <w:t xml:space="preserve">                                               </w:t>
      </w:r>
      <w:r w:rsidR="00404DE7">
        <w:rPr>
          <w:rFonts w:ascii="Times New Roman" w:hAnsi="Times New Roman" w:cs="Times New Roman"/>
          <w:sz w:val="22"/>
          <w:szCs w:val="22"/>
        </w:rPr>
        <w:t xml:space="preserve">                    </w:t>
      </w:r>
      <w:r w:rsidR="00D32BF5">
        <w:rPr>
          <w:rFonts w:ascii="Times New Roman" w:hAnsi="Times New Roman" w:cs="Times New Roman"/>
          <w:sz w:val="22"/>
          <w:szCs w:val="22"/>
        </w:rPr>
        <w:t xml:space="preserve"> </w:t>
      </w:r>
      <w:r w:rsidR="00D32BF5" w:rsidRPr="00AF26BE">
        <w:rPr>
          <w:rFonts w:ascii="Times New Roman" w:hAnsi="Times New Roman" w:cs="Times New Roman"/>
          <w:sz w:val="22"/>
          <w:szCs w:val="22"/>
        </w:rPr>
        <w:t>Генеральный директор</w:t>
      </w:r>
    </w:p>
    <w:p w:rsidR="009025A6" w:rsidRPr="00AF26BE" w:rsidRDefault="009025A6" w:rsidP="00564007">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 xml:space="preserve">ООО </w:t>
      </w:r>
      <w:r>
        <w:rPr>
          <w:rFonts w:ascii="Times New Roman" w:hAnsi="Times New Roman" w:cs="Times New Roman"/>
          <w:sz w:val="22"/>
          <w:szCs w:val="22"/>
        </w:rPr>
        <w:t>« ТД «</w:t>
      </w:r>
      <w:r w:rsidRPr="00AF26BE">
        <w:rPr>
          <w:rFonts w:ascii="Times New Roman" w:hAnsi="Times New Roman" w:cs="Times New Roman"/>
          <w:sz w:val="22"/>
          <w:szCs w:val="22"/>
        </w:rPr>
        <w:t xml:space="preserve">Яблочный </w:t>
      </w:r>
      <w:r>
        <w:rPr>
          <w:rFonts w:ascii="Times New Roman" w:hAnsi="Times New Roman" w:cs="Times New Roman"/>
          <w:sz w:val="22"/>
          <w:szCs w:val="22"/>
        </w:rPr>
        <w:t>С</w:t>
      </w:r>
      <w:r w:rsidRPr="00AF26BE">
        <w:rPr>
          <w:rFonts w:ascii="Times New Roman" w:hAnsi="Times New Roman" w:cs="Times New Roman"/>
          <w:sz w:val="22"/>
          <w:szCs w:val="22"/>
        </w:rPr>
        <w:t>пас</w:t>
      </w:r>
      <w:r w:rsidR="00A13F56">
        <w:rPr>
          <w:rFonts w:ascii="Times New Roman" w:hAnsi="Times New Roman" w:cs="Times New Roman"/>
          <w:sz w:val="22"/>
          <w:szCs w:val="22"/>
        </w:rPr>
        <w:t>»</w:t>
      </w: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p>
    <w:p w:rsidR="009025A6" w:rsidRPr="00AF26BE" w:rsidRDefault="009025A6" w:rsidP="009025A6">
      <w:pPr>
        <w:pStyle w:val="a3"/>
        <w:spacing w:before="0" w:beforeAutospacing="0" w:after="0" w:afterAutospacing="0"/>
        <w:jc w:val="both"/>
        <w:rPr>
          <w:rFonts w:ascii="Times New Roman" w:hAnsi="Times New Roman" w:cs="Times New Roman"/>
          <w:sz w:val="22"/>
          <w:szCs w:val="22"/>
        </w:rPr>
      </w:pPr>
      <w:r w:rsidRPr="00AF26BE">
        <w:rPr>
          <w:rFonts w:ascii="Times New Roman" w:hAnsi="Times New Roman" w:cs="Times New Roman"/>
          <w:sz w:val="22"/>
          <w:szCs w:val="22"/>
        </w:rPr>
        <w:t>___________</w:t>
      </w:r>
      <w:r w:rsidR="00315BE9">
        <w:rPr>
          <w:rFonts w:ascii="Times New Roman" w:hAnsi="Times New Roman" w:cs="Times New Roman"/>
          <w:sz w:val="22"/>
          <w:szCs w:val="22"/>
        </w:rPr>
        <w:t xml:space="preserve"> </w:t>
      </w:r>
      <w:r w:rsidR="00A13F56">
        <w:rPr>
          <w:rFonts w:ascii="Times New Roman" w:hAnsi="Times New Roman" w:cs="Times New Roman"/>
          <w:sz w:val="22"/>
          <w:szCs w:val="22"/>
        </w:rPr>
        <w:t>Щербаков О. В</w:t>
      </w:r>
      <w:r w:rsidR="00315BE9">
        <w:rPr>
          <w:rFonts w:ascii="Times New Roman" w:hAnsi="Times New Roman" w:cs="Times New Roman"/>
          <w:sz w:val="22"/>
          <w:szCs w:val="22"/>
        </w:rPr>
        <w:t>.</w:t>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Pr>
          <w:rFonts w:ascii="Times New Roman" w:hAnsi="Times New Roman" w:cs="Times New Roman"/>
          <w:sz w:val="22"/>
          <w:szCs w:val="22"/>
        </w:rPr>
        <w:tab/>
      </w:r>
      <w:r w:rsidR="00404DE7">
        <w:rPr>
          <w:rFonts w:ascii="Times New Roman" w:hAnsi="Times New Roman" w:cs="Times New Roman"/>
          <w:sz w:val="22"/>
          <w:szCs w:val="22"/>
        </w:rPr>
        <w:t xml:space="preserve">             </w:t>
      </w:r>
      <w:r w:rsidRPr="00AF26BE">
        <w:rPr>
          <w:rFonts w:ascii="Times New Roman" w:hAnsi="Times New Roman" w:cs="Times New Roman"/>
          <w:sz w:val="22"/>
          <w:szCs w:val="22"/>
        </w:rPr>
        <w:t xml:space="preserve">____________ </w:t>
      </w:r>
      <w:r w:rsidR="00D32BF5">
        <w:rPr>
          <w:rFonts w:ascii="Times New Roman" w:hAnsi="Times New Roman" w:cs="Times New Roman"/>
          <w:sz w:val="22"/>
          <w:szCs w:val="22"/>
        </w:rPr>
        <w:t xml:space="preserve"> </w:t>
      </w:r>
    </w:p>
    <w:p w:rsidR="009025A6" w:rsidRPr="00AF26BE" w:rsidRDefault="009025A6" w:rsidP="009025A6">
      <w:pPr>
        <w:jc w:val="both"/>
        <w:rPr>
          <w:sz w:val="22"/>
          <w:szCs w:val="22"/>
        </w:rPr>
      </w:pPr>
    </w:p>
    <w:p w:rsidR="009025A6" w:rsidRDefault="00F15B5B" w:rsidP="00F15B5B">
      <w:pPr>
        <w:rPr>
          <w:sz w:val="22"/>
          <w:szCs w:val="22"/>
        </w:rPr>
      </w:pPr>
      <w:r>
        <w:rPr>
          <w:sz w:val="22"/>
          <w:szCs w:val="22"/>
        </w:rPr>
        <w:t xml:space="preserve">  </w:t>
      </w:r>
    </w:p>
    <w:p w:rsidR="00241535" w:rsidRDefault="00241535" w:rsidP="00F15B5B">
      <w:pPr>
        <w:spacing w:line="0" w:lineRule="atLeast"/>
        <w:ind w:left="7080"/>
        <w:jc w:val="center"/>
        <w:rPr>
          <w:sz w:val="22"/>
          <w:szCs w:val="22"/>
        </w:rPr>
      </w:pPr>
    </w:p>
    <w:p w:rsidR="009025A6" w:rsidRPr="00AF26BE" w:rsidRDefault="009025A6" w:rsidP="00F15B5B">
      <w:pPr>
        <w:spacing w:line="0" w:lineRule="atLeast"/>
        <w:ind w:left="7080"/>
        <w:jc w:val="center"/>
        <w:rPr>
          <w:sz w:val="22"/>
          <w:szCs w:val="22"/>
        </w:rPr>
      </w:pPr>
      <w:r w:rsidRPr="00AF26BE">
        <w:rPr>
          <w:sz w:val="22"/>
          <w:szCs w:val="22"/>
        </w:rPr>
        <w:lastRenderedPageBreak/>
        <w:t>Приложение №1</w:t>
      </w:r>
    </w:p>
    <w:p w:rsidR="009025A6" w:rsidRPr="00AF26BE" w:rsidRDefault="009025A6" w:rsidP="00F15B5B">
      <w:pPr>
        <w:spacing w:line="0" w:lineRule="atLeast"/>
        <w:jc w:val="right"/>
        <w:rPr>
          <w:sz w:val="22"/>
          <w:szCs w:val="22"/>
        </w:rPr>
      </w:pPr>
      <w:r w:rsidRPr="00AF26BE">
        <w:rPr>
          <w:sz w:val="22"/>
          <w:szCs w:val="22"/>
        </w:rPr>
        <w:t>к договору №___</w:t>
      </w:r>
      <w:r>
        <w:rPr>
          <w:sz w:val="22"/>
          <w:szCs w:val="22"/>
        </w:rPr>
        <w:t>__</w:t>
      </w:r>
    </w:p>
    <w:p w:rsidR="00446500" w:rsidRDefault="009025A6" w:rsidP="00F15B5B">
      <w:pPr>
        <w:spacing w:line="0" w:lineRule="atLeast"/>
        <w:jc w:val="right"/>
        <w:rPr>
          <w:sz w:val="22"/>
          <w:szCs w:val="22"/>
        </w:rPr>
      </w:pPr>
      <w:r w:rsidRPr="00AF26BE">
        <w:rPr>
          <w:sz w:val="22"/>
          <w:szCs w:val="22"/>
        </w:rPr>
        <w:t>от "_</w:t>
      </w:r>
      <w:r>
        <w:rPr>
          <w:sz w:val="22"/>
          <w:szCs w:val="22"/>
        </w:rPr>
        <w:t>__</w:t>
      </w:r>
      <w:r w:rsidRPr="00AF26BE">
        <w:rPr>
          <w:sz w:val="22"/>
          <w:szCs w:val="22"/>
        </w:rPr>
        <w:t>_"__</w:t>
      </w:r>
      <w:r>
        <w:rPr>
          <w:sz w:val="22"/>
          <w:szCs w:val="22"/>
        </w:rPr>
        <w:t>_____</w:t>
      </w:r>
      <w:r w:rsidR="006D1875">
        <w:rPr>
          <w:sz w:val="22"/>
          <w:szCs w:val="22"/>
        </w:rPr>
        <w:t>____  2016</w:t>
      </w:r>
      <w:r w:rsidRPr="00AF26BE">
        <w:rPr>
          <w:sz w:val="22"/>
          <w:szCs w:val="22"/>
        </w:rPr>
        <w:t xml:space="preserve"> г.</w:t>
      </w:r>
    </w:p>
    <w:p w:rsidR="009025A6" w:rsidRPr="00AF26BE" w:rsidRDefault="009025A6" w:rsidP="00F15B5B">
      <w:pPr>
        <w:spacing w:line="0" w:lineRule="atLeast"/>
        <w:rPr>
          <w:sz w:val="22"/>
          <w:szCs w:val="22"/>
        </w:rPr>
      </w:pPr>
    </w:p>
    <w:p w:rsidR="009025A6" w:rsidRPr="00AF26BE" w:rsidRDefault="009025A6" w:rsidP="00F15B5B">
      <w:pPr>
        <w:spacing w:line="0" w:lineRule="atLeast"/>
        <w:jc w:val="center"/>
        <w:rPr>
          <w:b/>
          <w:sz w:val="22"/>
          <w:szCs w:val="22"/>
        </w:rPr>
      </w:pPr>
      <w:r w:rsidRPr="00AF26BE">
        <w:rPr>
          <w:b/>
          <w:sz w:val="22"/>
          <w:szCs w:val="22"/>
        </w:rPr>
        <w:t>СПЕЦИФИКАЦИЯ</w:t>
      </w:r>
      <w:r>
        <w:rPr>
          <w:b/>
          <w:sz w:val="22"/>
          <w:szCs w:val="22"/>
        </w:rPr>
        <w:t xml:space="preserve"> ПОСТАВЛЯЕМЫХ ТОВАРОВ №_____</w:t>
      </w:r>
    </w:p>
    <w:p w:rsidR="009025A6" w:rsidRDefault="009025A6" w:rsidP="00F15B5B">
      <w:pPr>
        <w:spacing w:line="0" w:lineRule="atLeast"/>
        <w:jc w:val="center"/>
        <w:rPr>
          <w:sz w:val="22"/>
          <w:szCs w:val="22"/>
        </w:rPr>
      </w:pPr>
      <w:r w:rsidRPr="00AF26BE">
        <w:rPr>
          <w:sz w:val="22"/>
          <w:szCs w:val="22"/>
        </w:rPr>
        <w:t>по договору поставки №_</w:t>
      </w:r>
      <w:r>
        <w:rPr>
          <w:sz w:val="22"/>
          <w:szCs w:val="22"/>
        </w:rPr>
        <w:t>__</w:t>
      </w:r>
      <w:r w:rsidRPr="00AF26BE">
        <w:rPr>
          <w:sz w:val="22"/>
          <w:szCs w:val="22"/>
        </w:rPr>
        <w:t>__  от____</w:t>
      </w:r>
      <w:r>
        <w:rPr>
          <w:sz w:val="22"/>
          <w:szCs w:val="22"/>
        </w:rPr>
        <w:t>___</w:t>
      </w:r>
      <w:r w:rsidR="00E423DA">
        <w:rPr>
          <w:sz w:val="22"/>
          <w:szCs w:val="22"/>
        </w:rPr>
        <w:t>_______201</w:t>
      </w:r>
      <w:r w:rsidR="006D1875">
        <w:rPr>
          <w:sz w:val="22"/>
          <w:szCs w:val="22"/>
        </w:rPr>
        <w:t>6</w:t>
      </w:r>
      <w:r w:rsidRPr="00AF26BE">
        <w:rPr>
          <w:sz w:val="22"/>
          <w:szCs w:val="22"/>
        </w:rPr>
        <w:t xml:space="preserve"> г.</w:t>
      </w:r>
    </w:p>
    <w:p w:rsidR="009025A6" w:rsidRPr="00AF26BE" w:rsidRDefault="009025A6" w:rsidP="00F15B5B">
      <w:pPr>
        <w:spacing w:line="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60"/>
        <w:gridCol w:w="1500"/>
        <w:gridCol w:w="2328"/>
        <w:gridCol w:w="1915"/>
      </w:tblGrid>
      <w:tr w:rsidR="00446500" w:rsidRPr="00AF26BE">
        <w:tc>
          <w:tcPr>
            <w:tcW w:w="468" w:type="dxa"/>
          </w:tcPr>
          <w:p w:rsidR="00446500" w:rsidRPr="00AF26BE" w:rsidRDefault="00446500" w:rsidP="00F15B5B">
            <w:pPr>
              <w:spacing w:line="0" w:lineRule="atLeast"/>
              <w:rPr>
                <w:sz w:val="22"/>
                <w:szCs w:val="22"/>
              </w:rPr>
            </w:pPr>
            <w:r w:rsidRPr="00AF26BE">
              <w:rPr>
                <w:sz w:val="22"/>
                <w:szCs w:val="22"/>
              </w:rPr>
              <w:t>№</w:t>
            </w:r>
          </w:p>
        </w:tc>
        <w:tc>
          <w:tcPr>
            <w:tcW w:w="3360" w:type="dxa"/>
          </w:tcPr>
          <w:p w:rsidR="00446500" w:rsidRPr="00AF26BE" w:rsidRDefault="00446500" w:rsidP="00F15B5B">
            <w:pPr>
              <w:spacing w:line="0" w:lineRule="atLeast"/>
              <w:jc w:val="center"/>
              <w:rPr>
                <w:sz w:val="22"/>
                <w:szCs w:val="22"/>
              </w:rPr>
            </w:pPr>
            <w:r w:rsidRPr="00AF26BE">
              <w:rPr>
                <w:sz w:val="22"/>
                <w:szCs w:val="22"/>
              </w:rPr>
              <w:t>Наименование продукции</w:t>
            </w:r>
          </w:p>
        </w:tc>
        <w:tc>
          <w:tcPr>
            <w:tcW w:w="1500" w:type="dxa"/>
          </w:tcPr>
          <w:p w:rsidR="00446500" w:rsidRPr="00AF26BE" w:rsidRDefault="00446500" w:rsidP="00F15B5B">
            <w:pPr>
              <w:spacing w:line="0" w:lineRule="atLeast"/>
              <w:jc w:val="center"/>
              <w:rPr>
                <w:sz w:val="22"/>
                <w:szCs w:val="22"/>
              </w:rPr>
            </w:pPr>
            <w:r w:rsidRPr="00AF26BE">
              <w:rPr>
                <w:sz w:val="22"/>
                <w:szCs w:val="22"/>
              </w:rPr>
              <w:t>Единица измерения</w:t>
            </w:r>
          </w:p>
        </w:tc>
        <w:tc>
          <w:tcPr>
            <w:tcW w:w="2328" w:type="dxa"/>
          </w:tcPr>
          <w:p w:rsidR="00446500" w:rsidRPr="00AF26BE" w:rsidRDefault="00446500" w:rsidP="00F15B5B">
            <w:pPr>
              <w:spacing w:line="0" w:lineRule="atLeast"/>
              <w:jc w:val="center"/>
              <w:rPr>
                <w:sz w:val="22"/>
                <w:szCs w:val="22"/>
              </w:rPr>
            </w:pPr>
            <w:r w:rsidRPr="00AF26BE">
              <w:rPr>
                <w:sz w:val="22"/>
                <w:szCs w:val="22"/>
              </w:rPr>
              <w:t>Цена за ед., руб.,</w:t>
            </w:r>
          </w:p>
          <w:p w:rsidR="00446500" w:rsidRPr="00AF26BE" w:rsidRDefault="00446500" w:rsidP="00F15B5B">
            <w:pPr>
              <w:spacing w:line="0" w:lineRule="atLeast"/>
              <w:jc w:val="center"/>
              <w:rPr>
                <w:sz w:val="22"/>
                <w:szCs w:val="22"/>
              </w:rPr>
            </w:pPr>
            <w:r w:rsidRPr="00AF26BE">
              <w:rPr>
                <w:sz w:val="22"/>
                <w:szCs w:val="22"/>
              </w:rPr>
              <w:t xml:space="preserve">в </w:t>
            </w:r>
            <w:proofErr w:type="spellStart"/>
            <w:r w:rsidRPr="00AF26BE">
              <w:rPr>
                <w:sz w:val="22"/>
                <w:szCs w:val="22"/>
              </w:rPr>
              <w:t>т.ч</w:t>
            </w:r>
            <w:proofErr w:type="spellEnd"/>
            <w:r w:rsidRPr="00AF26BE">
              <w:rPr>
                <w:sz w:val="22"/>
                <w:szCs w:val="22"/>
              </w:rPr>
              <w:t>. НДС (18%)</w:t>
            </w:r>
          </w:p>
        </w:tc>
        <w:tc>
          <w:tcPr>
            <w:tcW w:w="1915" w:type="dxa"/>
          </w:tcPr>
          <w:p w:rsidR="00446500" w:rsidRPr="00AF26BE" w:rsidRDefault="00446500" w:rsidP="00F15B5B">
            <w:pPr>
              <w:spacing w:line="0" w:lineRule="atLeast"/>
              <w:jc w:val="center"/>
              <w:rPr>
                <w:sz w:val="22"/>
                <w:szCs w:val="22"/>
              </w:rPr>
            </w:pPr>
            <w:r w:rsidRPr="00AF26BE">
              <w:rPr>
                <w:sz w:val="22"/>
                <w:szCs w:val="22"/>
              </w:rPr>
              <w:t>Минимальная</w:t>
            </w:r>
          </w:p>
          <w:p w:rsidR="00446500" w:rsidRPr="00AF26BE" w:rsidRDefault="00446500" w:rsidP="00F15B5B">
            <w:pPr>
              <w:spacing w:line="0" w:lineRule="atLeast"/>
              <w:jc w:val="center"/>
              <w:rPr>
                <w:sz w:val="22"/>
                <w:szCs w:val="22"/>
              </w:rPr>
            </w:pPr>
            <w:r w:rsidRPr="00AF26BE">
              <w:rPr>
                <w:sz w:val="22"/>
                <w:szCs w:val="22"/>
              </w:rPr>
              <w:t>партия, шт.</w:t>
            </w:r>
          </w:p>
        </w:tc>
      </w:tr>
      <w:tr w:rsidR="00446500" w:rsidRPr="00AF26BE" w:rsidTr="00B4571E">
        <w:trPr>
          <w:trHeight w:val="572"/>
        </w:trPr>
        <w:tc>
          <w:tcPr>
            <w:tcW w:w="468" w:type="dxa"/>
          </w:tcPr>
          <w:p w:rsidR="00446500" w:rsidRPr="00AF26BE" w:rsidRDefault="00446500" w:rsidP="00F15B5B">
            <w:pPr>
              <w:spacing w:line="0" w:lineRule="atLeast"/>
              <w:rPr>
                <w:sz w:val="22"/>
                <w:szCs w:val="22"/>
              </w:rPr>
            </w:pPr>
            <w:r w:rsidRPr="00AF26BE">
              <w:rPr>
                <w:sz w:val="22"/>
                <w:szCs w:val="22"/>
              </w:rPr>
              <w:t>1.</w:t>
            </w:r>
          </w:p>
        </w:tc>
        <w:tc>
          <w:tcPr>
            <w:tcW w:w="3360" w:type="dxa"/>
          </w:tcPr>
          <w:p w:rsidR="00446500" w:rsidRPr="00AF26BE" w:rsidRDefault="00B661F0" w:rsidP="00B4571E">
            <w:pPr>
              <w:spacing w:line="0" w:lineRule="atLeast"/>
              <w:jc w:val="both"/>
              <w:rPr>
                <w:sz w:val="22"/>
                <w:szCs w:val="22"/>
              </w:rPr>
            </w:pPr>
            <w:r>
              <w:rPr>
                <w:sz w:val="22"/>
                <w:szCs w:val="22"/>
              </w:rPr>
              <w:t>Сидр</w:t>
            </w:r>
            <w:r w:rsidR="00FE608E">
              <w:rPr>
                <w:sz w:val="22"/>
                <w:szCs w:val="22"/>
              </w:rPr>
              <w:t xml:space="preserve"> </w:t>
            </w:r>
            <w:r w:rsidR="00C6739D">
              <w:rPr>
                <w:sz w:val="22"/>
                <w:szCs w:val="22"/>
              </w:rPr>
              <w:t>газированный</w:t>
            </w:r>
            <w:r w:rsidR="00446500" w:rsidRPr="00AF26BE">
              <w:rPr>
                <w:sz w:val="22"/>
                <w:szCs w:val="22"/>
              </w:rPr>
              <w:t xml:space="preserve"> полусладкий «</w:t>
            </w:r>
            <w:r w:rsidR="00446500" w:rsidRPr="00AF26BE">
              <w:rPr>
                <w:sz w:val="22"/>
                <w:szCs w:val="22"/>
                <w:lang w:val="en-US"/>
              </w:rPr>
              <w:t>St</w:t>
            </w:r>
            <w:r w:rsidR="00446500" w:rsidRPr="00AF26BE">
              <w:rPr>
                <w:sz w:val="22"/>
                <w:szCs w:val="22"/>
              </w:rPr>
              <w:t xml:space="preserve">. </w:t>
            </w:r>
            <w:r w:rsidR="00446500" w:rsidRPr="00AF26BE">
              <w:rPr>
                <w:sz w:val="22"/>
                <w:szCs w:val="22"/>
                <w:lang w:val="en-US"/>
              </w:rPr>
              <w:t>Anton</w:t>
            </w:r>
            <w:r w:rsidR="00446500" w:rsidRPr="00AF26BE">
              <w:rPr>
                <w:sz w:val="22"/>
                <w:szCs w:val="22"/>
              </w:rPr>
              <w:t>»</w:t>
            </w:r>
          </w:p>
        </w:tc>
        <w:tc>
          <w:tcPr>
            <w:tcW w:w="1500" w:type="dxa"/>
          </w:tcPr>
          <w:p w:rsidR="00446500" w:rsidRPr="00AF26BE" w:rsidRDefault="00446500" w:rsidP="000E7B53">
            <w:pPr>
              <w:spacing w:line="0" w:lineRule="atLeast"/>
              <w:jc w:val="center"/>
              <w:rPr>
                <w:sz w:val="22"/>
                <w:szCs w:val="22"/>
              </w:rPr>
            </w:pPr>
          </w:p>
          <w:p w:rsidR="00446500" w:rsidRPr="00AF26BE" w:rsidRDefault="00FE608E" w:rsidP="000E7B53">
            <w:pPr>
              <w:spacing w:line="0" w:lineRule="atLeast"/>
              <w:jc w:val="center"/>
              <w:rPr>
                <w:sz w:val="22"/>
                <w:szCs w:val="22"/>
              </w:rPr>
            </w:pPr>
            <w:r w:rsidRPr="00AF26BE">
              <w:rPr>
                <w:sz w:val="22"/>
                <w:szCs w:val="22"/>
              </w:rPr>
              <w:t>Бут, 0,</w:t>
            </w:r>
            <w:r w:rsidR="00C6739D">
              <w:rPr>
                <w:sz w:val="22"/>
                <w:szCs w:val="22"/>
              </w:rPr>
              <w:t>5</w:t>
            </w:r>
            <w:r w:rsidRPr="00AF26BE">
              <w:rPr>
                <w:sz w:val="22"/>
                <w:szCs w:val="22"/>
              </w:rPr>
              <w:t xml:space="preserve"> л.</w:t>
            </w:r>
          </w:p>
        </w:tc>
        <w:tc>
          <w:tcPr>
            <w:tcW w:w="2328" w:type="dxa"/>
          </w:tcPr>
          <w:p w:rsidR="00446500" w:rsidRDefault="00446500" w:rsidP="000E7B53">
            <w:pPr>
              <w:spacing w:line="0" w:lineRule="atLeast"/>
              <w:jc w:val="center"/>
              <w:rPr>
                <w:sz w:val="22"/>
                <w:szCs w:val="22"/>
                <w:lang w:val="en-US"/>
              </w:rPr>
            </w:pPr>
          </w:p>
          <w:p w:rsidR="00911FB7" w:rsidRPr="00443934" w:rsidRDefault="00911FB7" w:rsidP="000E7B53">
            <w:pPr>
              <w:spacing w:line="0" w:lineRule="atLeast"/>
              <w:jc w:val="center"/>
              <w:rPr>
                <w:sz w:val="22"/>
                <w:szCs w:val="22"/>
              </w:rPr>
            </w:pPr>
          </w:p>
        </w:tc>
        <w:tc>
          <w:tcPr>
            <w:tcW w:w="1915" w:type="dxa"/>
          </w:tcPr>
          <w:p w:rsidR="00446500" w:rsidRPr="00AF26BE" w:rsidRDefault="00446500" w:rsidP="000E7B53">
            <w:pPr>
              <w:spacing w:line="0" w:lineRule="atLeast"/>
              <w:jc w:val="center"/>
              <w:rPr>
                <w:sz w:val="22"/>
                <w:szCs w:val="22"/>
              </w:rPr>
            </w:pPr>
          </w:p>
          <w:p w:rsidR="00446500" w:rsidRPr="00AF26BE" w:rsidRDefault="00FE608E" w:rsidP="000E7B53">
            <w:pPr>
              <w:spacing w:line="0" w:lineRule="atLeast"/>
              <w:jc w:val="center"/>
              <w:rPr>
                <w:sz w:val="22"/>
                <w:szCs w:val="22"/>
              </w:rPr>
            </w:pPr>
            <w:r>
              <w:rPr>
                <w:sz w:val="22"/>
                <w:szCs w:val="22"/>
              </w:rPr>
              <w:t>2</w:t>
            </w:r>
            <w:r w:rsidR="00C6739D">
              <w:rPr>
                <w:sz w:val="22"/>
                <w:szCs w:val="22"/>
              </w:rPr>
              <w:t>0</w:t>
            </w:r>
            <w:r>
              <w:rPr>
                <w:sz w:val="22"/>
                <w:szCs w:val="22"/>
              </w:rPr>
              <w:t xml:space="preserve"> бут.</w:t>
            </w:r>
          </w:p>
        </w:tc>
      </w:tr>
      <w:tr w:rsidR="00FE608E" w:rsidRPr="00AF26BE" w:rsidTr="00B4571E">
        <w:trPr>
          <w:trHeight w:val="552"/>
        </w:trPr>
        <w:tc>
          <w:tcPr>
            <w:tcW w:w="468" w:type="dxa"/>
          </w:tcPr>
          <w:p w:rsidR="00FE608E" w:rsidRPr="00AF26BE" w:rsidRDefault="00FE608E" w:rsidP="00F15B5B">
            <w:pPr>
              <w:spacing w:line="0" w:lineRule="atLeast"/>
              <w:rPr>
                <w:sz w:val="22"/>
                <w:szCs w:val="22"/>
              </w:rPr>
            </w:pPr>
            <w:r>
              <w:rPr>
                <w:sz w:val="22"/>
                <w:szCs w:val="22"/>
              </w:rPr>
              <w:t>2.</w:t>
            </w:r>
          </w:p>
        </w:tc>
        <w:tc>
          <w:tcPr>
            <w:tcW w:w="3360" w:type="dxa"/>
          </w:tcPr>
          <w:p w:rsidR="00FE608E" w:rsidRPr="00AF26BE" w:rsidRDefault="005E1565" w:rsidP="005E1565">
            <w:pPr>
              <w:spacing w:line="0" w:lineRule="atLeast"/>
              <w:jc w:val="both"/>
              <w:rPr>
                <w:sz w:val="22"/>
                <w:szCs w:val="22"/>
              </w:rPr>
            </w:pPr>
            <w:proofErr w:type="spellStart"/>
            <w:r>
              <w:rPr>
                <w:sz w:val="22"/>
                <w:szCs w:val="22"/>
              </w:rPr>
              <w:t>Пуаре</w:t>
            </w:r>
            <w:proofErr w:type="spellEnd"/>
            <w:r>
              <w:rPr>
                <w:sz w:val="22"/>
                <w:szCs w:val="22"/>
              </w:rPr>
              <w:t xml:space="preserve"> (сидр грушевый)</w:t>
            </w:r>
            <w:r w:rsidR="00FE608E" w:rsidRPr="00AF26BE">
              <w:rPr>
                <w:sz w:val="22"/>
                <w:szCs w:val="22"/>
              </w:rPr>
              <w:t xml:space="preserve"> </w:t>
            </w:r>
            <w:r w:rsidR="00C6739D">
              <w:rPr>
                <w:sz w:val="22"/>
                <w:szCs w:val="22"/>
              </w:rPr>
              <w:t>газированный</w:t>
            </w:r>
            <w:r w:rsidR="00FE608E" w:rsidRPr="00AF26BE">
              <w:rPr>
                <w:sz w:val="22"/>
                <w:szCs w:val="22"/>
              </w:rPr>
              <w:t xml:space="preserve"> полусладкий «</w:t>
            </w:r>
            <w:r w:rsidR="00FE608E" w:rsidRPr="00AF26BE">
              <w:rPr>
                <w:sz w:val="22"/>
                <w:szCs w:val="22"/>
                <w:lang w:val="en-US"/>
              </w:rPr>
              <w:t>St</w:t>
            </w:r>
            <w:r w:rsidR="00FE608E" w:rsidRPr="00AF26BE">
              <w:rPr>
                <w:sz w:val="22"/>
                <w:szCs w:val="22"/>
              </w:rPr>
              <w:t xml:space="preserve">. </w:t>
            </w:r>
            <w:r w:rsidR="00FE608E" w:rsidRPr="00AF26BE">
              <w:rPr>
                <w:sz w:val="22"/>
                <w:szCs w:val="22"/>
                <w:lang w:val="en-US"/>
              </w:rPr>
              <w:t>Anton</w:t>
            </w:r>
            <w:r w:rsidR="00FE608E" w:rsidRPr="00AF26BE">
              <w:rPr>
                <w:sz w:val="22"/>
                <w:szCs w:val="22"/>
              </w:rPr>
              <w:t>»</w:t>
            </w:r>
            <w:r w:rsidR="00CE621D" w:rsidRPr="00AF26BE">
              <w:rPr>
                <w:sz w:val="22"/>
                <w:szCs w:val="22"/>
              </w:rPr>
              <w:t xml:space="preserve"> </w:t>
            </w:r>
          </w:p>
        </w:tc>
        <w:tc>
          <w:tcPr>
            <w:tcW w:w="1500" w:type="dxa"/>
          </w:tcPr>
          <w:p w:rsidR="00FE608E" w:rsidRPr="00AF26BE" w:rsidRDefault="00FE608E" w:rsidP="000E7B53">
            <w:pPr>
              <w:spacing w:line="0" w:lineRule="atLeast"/>
              <w:jc w:val="center"/>
              <w:rPr>
                <w:sz w:val="22"/>
                <w:szCs w:val="22"/>
              </w:rPr>
            </w:pPr>
          </w:p>
          <w:p w:rsidR="00FE608E" w:rsidRPr="00AF26BE" w:rsidRDefault="00FE608E" w:rsidP="000E7B53">
            <w:pPr>
              <w:spacing w:line="0" w:lineRule="atLeast"/>
              <w:jc w:val="center"/>
              <w:rPr>
                <w:sz w:val="22"/>
                <w:szCs w:val="22"/>
              </w:rPr>
            </w:pPr>
            <w:r w:rsidRPr="00AF26BE">
              <w:rPr>
                <w:sz w:val="22"/>
                <w:szCs w:val="22"/>
              </w:rPr>
              <w:t>Бут, 0,</w:t>
            </w:r>
            <w:r w:rsidR="00C6739D">
              <w:rPr>
                <w:sz w:val="22"/>
                <w:szCs w:val="22"/>
              </w:rPr>
              <w:t>5</w:t>
            </w:r>
            <w:r w:rsidRPr="00AF26BE">
              <w:rPr>
                <w:sz w:val="22"/>
                <w:szCs w:val="22"/>
              </w:rPr>
              <w:t xml:space="preserve"> л.</w:t>
            </w:r>
          </w:p>
        </w:tc>
        <w:tc>
          <w:tcPr>
            <w:tcW w:w="2328" w:type="dxa"/>
          </w:tcPr>
          <w:p w:rsidR="00FE608E" w:rsidRDefault="00FE608E" w:rsidP="000E7B53">
            <w:pPr>
              <w:spacing w:line="0" w:lineRule="atLeast"/>
              <w:jc w:val="center"/>
              <w:rPr>
                <w:sz w:val="22"/>
                <w:szCs w:val="22"/>
                <w:lang w:val="en-US"/>
              </w:rPr>
            </w:pPr>
          </w:p>
          <w:p w:rsidR="00911FB7" w:rsidRPr="00443934" w:rsidRDefault="00911FB7" w:rsidP="000E7B53">
            <w:pPr>
              <w:spacing w:line="0" w:lineRule="atLeast"/>
              <w:jc w:val="center"/>
              <w:rPr>
                <w:sz w:val="22"/>
                <w:szCs w:val="22"/>
              </w:rPr>
            </w:pPr>
          </w:p>
        </w:tc>
        <w:tc>
          <w:tcPr>
            <w:tcW w:w="1915" w:type="dxa"/>
          </w:tcPr>
          <w:p w:rsidR="00FE608E" w:rsidRPr="00AF26BE" w:rsidRDefault="00FE608E" w:rsidP="000E7B53">
            <w:pPr>
              <w:spacing w:line="0" w:lineRule="atLeast"/>
              <w:jc w:val="center"/>
              <w:rPr>
                <w:sz w:val="22"/>
                <w:szCs w:val="22"/>
              </w:rPr>
            </w:pPr>
          </w:p>
          <w:p w:rsidR="00FE608E" w:rsidRPr="00AF26BE" w:rsidRDefault="00FE608E" w:rsidP="000E7B53">
            <w:pPr>
              <w:spacing w:line="0" w:lineRule="atLeast"/>
              <w:jc w:val="center"/>
              <w:rPr>
                <w:sz w:val="22"/>
                <w:szCs w:val="22"/>
              </w:rPr>
            </w:pPr>
            <w:r>
              <w:rPr>
                <w:sz w:val="22"/>
                <w:szCs w:val="22"/>
              </w:rPr>
              <w:t>2</w:t>
            </w:r>
            <w:r w:rsidR="00C6739D">
              <w:rPr>
                <w:sz w:val="22"/>
                <w:szCs w:val="22"/>
              </w:rPr>
              <w:t>0</w:t>
            </w:r>
            <w:r>
              <w:rPr>
                <w:sz w:val="22"/>
                <w:szCs w:val="22"/>
              </w:rPr>
              <w:t xml:space="preserve"> бут.</w:t>
            </w:r>
          </w:p>
        </w:tc>
      </w:tr>
      <w:tr w:rsidR="00FE608E" w:rsidRPr="00AF26BE" w:rsidTr="00B4571E">
        <w:trPr>
          <w:trHeight w:val="546"/>
        </w:trPr>
        <w:tc>
          <w:tcPr>
            <w:tcW w:w="468" w:type="dxa"/>
          </w:tcPr>
          <w:p w:rsidR="00FE608E" w:rsidRDefault="00FE608E" w:rsidP="00F15B5B">
            <w:pPr>
              <w:spacing w:line="0" w:lineRule="atLeast"/>
              <w:rPr>
                <w:sz w:val="22"/>
                <w:szCs w:val="22"/>
              </w:rPr>
            </w:pPr>
            <w:r>
              <w:rPr>
                <w:sz w:val="22"/>
                <w:szCs w:val="22"/>
              </w:rPr>
              <w:t>3.</w:t>
            </w:r>
          </w:p>
        </w:tc>
        <w:tc>
          <w:tcPr>
            <w:tcW w:w="3360" w:type="dxa"/>
          </w:tcPr>
          <w:p w:rsidR="00FE608E" w:rsidRPr="00AF26BE" w:rsidRDefault="00B661F0" w:rsidP="00B4571E">
            <w:pPr>
              <w:spacing w:line="0" w:lineRule="atLeast"/>
              <w:jc w:val="both"/>
              <w:rPr>
                <w:sz w:val="22"/>
                <w:szCs w:val="22"/>
              </w:rPr>
            </w:pPr>
            <w:r>
              <w:rPr>
                <w:sz w:val="22"/>
                <w:szCs w:val="22"/>
              </w:rPr>
              <w:t>Сидр</w:t>
            </w:r>
            <w:r w:rsidR="00FE608E">
              <w:rPr>
                <w:sz w:val="22"/>
                <w:szCs w:val="22"/>
              </w:rPr>
              <w:t xml:space="preserve"> </w:t>
            </w:r>
            <w:r w:rsidR="00FE608E" w:rsidRPr="00AF26BE">
              <w:rPr>
                <w:sz w:val="22"/>
                <w:szCs w:val="22"/>
              </w:rPr>
              <w:t>нат</w:t>
            </w:r>
            <w:r>
              <w:rPr>
                <w:sz w:val="22"/>
                <w:szCs w:val="22"/>
              </w:rPr>
              <w:t>уральный сухой</w:t>
            </w:r>
            <w:r w:rsidR="00FE608E" w:rsidRPr="00AF26BE">
              <w:rPr>
                <w:sz w:val="22"/>
                <w:szCs w:val="22"/>
              </w:rPr>
              <w:t xml:space="preserve"> </w:t>
            </w:r>
            <w:r>
              <w:rPr>
                <w:sz w:val="22"/>
                <w:szCs w:val="22"/>
              </w:rPr>
              <w:t xml:space="preserve">нефильтрованный </w:t>
            </w:r>
            <w:r w:rsidR="00FE608E" w:rsidRPr="00AF26BE">
              <w:rPr>
                <w:sz w:val="22"/>
                <w:szCs w:val="22"/>
              </w:rPr>
              <w:t>«</w:t>
            </w:r>
            <w:r w:rsidR="00FE608E" w:rsidRPr="00AF26BE">
              <w:rPr>
                <w:sz w:val="22"/>
                <w:szCs w:val="22"/>
                <w:lang w:val="en-US"/>
              </w:rPr>
              <w:t>St</w:t>
            </w:r>
            <w:r w:rsidR="00FE608E" w:rsidRPr="00AF26BE">
              <w:rPr>
                <w:sz w:val="22"/>
                <w:szCs w:val="22"/>
              </w:rPr>
              <w:t xml:space="preserve">. </w:t>
            </w:r>
            <w:r w:rsidR="00FE608E" w:rsidRPr="00AF26BE">
              <w:rPr>
                <w:sz w:val="22"/>
                <w:szCs w:val="22"/>
                <w:lang w:val="en-US"/>
              </w:rPr>
              <w:t>Anton</w:t>
            </w:r>
            <w:r w:rsidR="00FE608E" w:rsidRPr="00AF26BE">
              <w:rPr>
                <w:sz w:val="22"/>
                <w:szCs w:val="22"/>
              </w:rPr>
              <w:t>»</w:t>
            </w:r>
            <w:r w:rsidR="00FE608E">
              <w:rPr>
                <w:sz w:val="22"/>
                <w:szCs w:val="22"/>
              </w:rPr>
              <w:t xml:space="preserve"> </w:t>
            </w:r>
          </w:p>
        </w:tc>
        <w:tc>
          <w:tcPr>
            <w:tcW w:w="1500" w:type="dxa"/>
          </w:tcPr>
          <w:p w:rsidR="00FE608E" w:rsidRDefault="00FE608E" w:rsidP="000E7B53">
            <w:pPr>
              <w:spacing w:line="0" w:lineRule="atLeast"/>
              <w:jc w:val="center"/>
              <w:rPr>
                <w:sz w:val="22"/>
                <w:szCs w:val="22"/>
              </w:rPr>
            </w:pPr>
          </w:p>
          <w:p w:rsidR="00FE608E" w:rsidRPr="00AF26BE" w:rsidRDefault="00FE608E" w:rsidP="000E7B53">
            <w:pPr>
              <w:spacing w:line="0" w:lineRule="atLeast"/>
              <w:jc w:val="center"/>
              <w:rPr>
                <w:sz w:val="22"/>
                <w:szCs w:val="22"/>
              </w:rPr>
            </w:pPr>
            <w:r w:rsidRPr="00AF26BE">
              <w:rPr>
                <w:sz w:val="22"/>
                <w:szCs w:val="22"/>
              </w:rPr>
              <w:t>Бут, 0,</w:t>
            </w:r>
            <w:r w:rsidR="00B661F0">
              <w:rPr>
                <w:sz w:val="22"/>
                <w:szCs w:val="22"/>
              </w:rPr>
              <w:t>7</w:t>
            </w:r>
            <w:r w:rsidRPr="00AF26BE">
              <w:rPr>
                <w:sz w:val="22"/>
                <w:szCs w:val="22"/>
              </w:rPr>
              <w:t xml:space="preserve"> л.</w:t>
            </w:r>
          </w:p>
        </w:tc>
        <w:tc>
          <w:tcPr>
            <w:tcW w:w="2328" w:type="dxa"/>
          </w:tcPr>
          <w:p w:rsidR="00FE608E" w:rsidRDefault="00FE608E" w:rsidP="000E7B53">
            <w:pPr>
              <w:spacing w:line="0" w:lineRule="atLeast"/>
              <w:jc w:val="center"/>
              <w:rPr>
                <w:sz w:val="22"/>
                <w:szCs w:val="22"/>
                <w:lang w:val="en-US"/>
              </w:rPr>
            </w:pPr>
          </w:p>
          <w:p w:rsidR="00911FB7" w:rsidRPr="00443934" w:rsidRDefault="00911FB7" w:rsidP="00CA7CC7">
            <w:pPr>
              <w:spacing w:line="0" w:lineRule="atLeast"/>
              <w:jc w:val="center"/>
              <w:rPr>
                <w:sz w:val="22"/>
                <w:szCs w:val="22"/>
              </w:rPr>
            </w:pPr>
          </w:p>
        </w:tc>
        <w:tc>
          <w:tcPr>
            <w:tcW w:w="1915" w:type="dxa"/>
          </w:tcPr>
          <w:p w:rsidR="00FE608E" w:rsidRPr="00AF26BE" w:rsidRDefault="00FE608E" w:rsidP="000E7B53">
            <w:pPr>
              <w:spacing w:line="0" w:lineRule="atLeast"/>
              <w:jc w:val="center"/>
              <w:rPr>
                <w:sz w:val="22"/>
                <w:szCs w:val="22"/>
              </w:rPr>
            </w:pPr>
          </w:p>
          <w:p w:rsidR="00FE608E" w:rsidRPr="00AF26BE" w:rsidRDefault="00B661F0" w:rsidP="000E7B53">
            <w:pPr>
              <w:spacing w:line="0" w:lineRule="atLeast"/>
              <w:jc w:val="center"/>
              <w:rPr>
                <w:sz w:val="22"/>
                <w:szCs w:val="22"/>
              </w:rPr>
            </w:pPr>
            <w:r>
              <w:rPr>
                <w:sz w:val="22"/>
                <w:szCs w:val="22"/>
              </w:rPr>
              <w:t>6</w:t>
            </w:r>
            <w:r w:rsidR="00FE608E">
              <w:rPr>
                <w:sz w:val="22"/>
                <w:szCs w:val="22"/>
              </w:rPr>
              <w:t xml:space="preserve"> бут.</w:t>
            </w:r>
          </w:p>
        </w:tc>
      </w:tr>
      <w:tr w:rsidR="00E53E9B" w:rsidRPr="00AF26BE" w:rsidTr="00B4571E">
        <w:trPr>
          <w:trHeight w:val="568"/>
        </w:trPr>
        <w:tc>
          <w:tcPr>
            <w:tcW w:w="468" w:type="dxa"/>
          </w:tcPr>
          <w:p w:rsidR="00E53E9B" w:rsidRDefault="00E53E9B" w:rsidP="00F15B5B">
            <w:pPr>
              <w:spacing w:line="0" w:lineRule="atLeast"/>
              <w:rPr>
                <w:sz w:val="22"/>
                <w:szCs w:val="22"/>
              </w:rPr>
            </w:pPr>
            <w:r>
              <w:rPr>
                <w:sz w:val="22"/>
                <w:szCs w:val="22"/>
              </w:rPr>
              <w:t>4.</w:t>
            </w:r>
          </w:p>
        </w:tc>
        <w:tc>
          <w:tcPr>
            <w:tcW w:w="3360" w:type="dxa"/>
          </w:tcPr>
          <w:p w:rsidR="00E53E9B" w:rsidRDefault="00E53E9B" w:rsidP="00B4571E">
            <w:pPr>
              <w:spacing w:line="0" w:lineRule="atLeast"/>
              <w:jc w:val="both"/>
              <w:rPr>
                <w:sz w:val="22"/>
                <w:szCs w:val="22"/>
              </w:rPr>
            </w:pPr>
            <w:proofErr w:type="spellStart"/>
            <w:r>
              <w:rPr>
                <w:sz w:val="22"/>
                <w:szCs w:val="22"/>
              </w:rPr>
              <w:t>Пуаре</w:t>
            </w:r>
            <w:proofErr w:type="spellEnd"/>
            <w:r w:rsidRPr="00E53E9B">
              <w:rPr>
                <w:sz w:val="22"/>
                <w:szCs w:val="22"/>
              </w:rPr>
              <w:t xml:space="preserve"> </w:t>
            </w:r>
            <w:proofErr w:type="gramStart"/>
            <w:r w:rsidRPr="00E53E9B">
              <w:rPr>
                <w:sz w:val="22"/>
                <w:szCs w:val="22"/>
              </w:rPr>
              <w:t>натуральный</w:t>
            </w:r>
            <w:proofErr w:type="gramEnd"/>
            <w:r w:rsidRPr="00E53E9B">
              <w:rPr>
                <w:sz w:val="22"/>
                <w:szCs w:val="22"/>
              </w:rPr>
              <w:t xml:space="preserve"> сухой нефильтрованный «St. Anton» </w:t>
            </w:r>
          </w:p>
        </w:tc>
        <w:tc>
          <w:tcPr>
            <w:tcW w:w="1500" w:type="dxa"/>
          </w:tcPr>
          <w:p w:rsidR="00E53E9B" w:rsidRDefault="00E53E9B" w:rsidP="000E7B53">
            <w:pPr>
              <w:spacing w:line="0" w:lineRule="atLeast"/>
              <w:jc w:val="center"/>
              <w:rPr>
                <w:sz w:val="22"/>
                <w:szCs w:val="22"/>
              </w:rPr>
            </w:pPr>
          </w:p>
          <w:p w:rsidR="00E53E9B" w:rsidRDefault="00E53E9B" w:rsidP="000E7B53">
            <w:pPr>
              <w:spacing w:line="0" w:lineRule="atLeast"/>
              <w:jc w:val="center"/>
              <w:rPr>
                <w:sz w:val="22"/>
                <w:szCs w:val="22"/>
              </w:rPr>
            </w:pPr>
            <w:r w:rsidRPr="00E53E9B">
              <w:rPr>
                <w:sz w:val="22"/>
                <w:szCs w:val="22"/>
              </w:rPr>
              <w:t>Бут, 0,7 л.</w:t>
            </w:r>
          </w:p>
        </w:tc>
        <w:tc>
          <w:tcPr>
            <w:tcW w:w="2328" w:type="dxa"/>
          </w:tcPr>
          <w:p w:rsidR="00231936" w:rsidRDefault="00231936" w:rsidP="000E7B53">
            <w:pPr>
              <w:spacing w:line="0" w:lineRule="atLeast"/>
              <w:jc w:val="center"/>
              <w:rPr>
                <w:sz w:val="22"/>
                <w:szCs w:val="22"/>
              </w:rPr>
            </w:pPr>
          </w:p>
          <w:p w:rsidR="00E53E9B" w:rsidRPr="00E53E9B" w:rsidRDefault="00E53E9B" w:rsidP="000E7B53">
            <w:pPr>
              <w:spacing w:line="0" w:lineRule="atLeast"/>
              <w:jc w:val="center"/>
              <w:rPr>
                <w:sz w:val="22"/>
                <w:szCs w:val="22"/>
              </w:rPr>
            </w:pPr>
          </w:p>
        </w:tc>
        <w:tc>
          <w:tcPr>
            <w:tcW w:w="1915" w:type="dxa"/>
          </w:tcPr>
          <w:p w:rsidR="00E53E9B" w:rsidRDefault="00E53E9B" w:rsidP="000E7B53">
            <w:pPr>
              <w:spacing w:line="0" w:lineRule="atLeast"/>
              <w:jc w:val="center"/>
              <w:rPr>
                <w:sz w:val="22"/>
                <w:szCs w:val="22"/>
              </w:rPr>
            </w:pPr>
          </w:p>
          <w:p w:rsidR="00E53E9B" w:rsidRPr="00E53E9B" w:rsidRDefault="00E53E9B" w:rsidP="000E7B53">
            <w:pPr>
              <w:jc w:val="center"/>
              <w:rPr>
                <w:sz w:val="22"/>
                <w:szCs w:val="22"/>
              </w:rPr>
            </w:pPr>
            <w:r>
              <w:rPr>
                <w:sz w:val="22"/>
                <w:szCs w:val="22"/>
              </w:rPr>
              <w:t>6 бут.</w:t>
            </w:r>
          </w:p>
        </w:tc>
      </w:tr>
      <w:tr w:rsidR="00FE608E" w:rsidRPr="00AF26BE" w:rsidTr="00B4571E">
        <w:trPr>
          <w:trHeight w:val="562"/>
        </w:trPr>
        <w:tc>
          <w:tcPr>
            <w:tcW w:w="468" w:type="dxa"/>
          </w:tcPr>
          <w:p w:rsidR="00FE608E" w:rsidRDefault="00E53E9B" w:rsidP="00F15B5B">
            <w:pPr>
              <w:spacing w:line="0" w:lineRule="atLeast"/>
              <w:rPr>
                <w:sz w:val="22"/>
                <w:szCs w:val="22"/>
              </w:rPr>
            </w:pPr>
            <w:r>
              <w:rPr>
                <w:sz w:val="22"/>
                <w:szCs w:val="22"/>
              </w:rPr>
              <w:t>5</w:t>
            </w:r>
            <w:r w:rsidR="00FE608E">
              <w:rPr>
                <w:sz w:val="22"/>
                <w:szCs w:val="22"/>
              </w:rPr>
              <w:t>.</w:t>
            </w:r>
          </w:p>
        </w:tc>
        <w:tc>
          <w:tcPr>
            <w:tcW w:w="3360" w:type="dxa"/>
          </w:tcPr>
          <w:p w:rsidR="00FE608E" w:rsidRPr="00AF26BE" w:rsidRDefault="00B661F0" w:rsidP="00B4571E">
            <w:pPr>
              <w:spacing w:line="0" w:lineRule="atLeast"/>
              <w:jc w:val="both"/>
              <w:rPr>
                <w:sz w:val="22"/>
                <w:szCs w:val="22"/>
              </w:rPr>
            </w:pPr>
            <w:r>
              <w:rPr>
                <w:sz w:val="22"/>
                <w:szCs w:val="22"/>
              </w:rPr>
              <w:t>Сидр</w:t>
            </w:r>
            <w:r w:rsidR="00FE608E" w:rsidRPr="00AF26BE">
              <w:rPr>
                <w:sz w:val="22"/>
                <w:szCs w:val="22"/>
              </w:rPr>
              <w:t xml:space="preserve"> </w:t>
            </w:r>
            <w:r w:rsidR="00C6739D">
              <w:rPr>
                <w:sz w:val="22"/>
                <w:szCs w:val="22"/>
              </w:rPr>
              <w:t>газированный</w:t>
            </w:r>
            <w:r w:rsidR="00FE608E" w:rsidRPr="00AF26BE">
              <w:rPr>
                <w:sz w:val="22"/>
                <w:szCs w:val="22"/>
              </w:rPr>
              <w:t xml:space="preserve"> полус</w:t>
            </w:r>
            <w:r w:rsidR="009C4E46">
              <w:rPr>
                <w:sz w:val="22"/>
                <w:szCs w:val="22"/>
              </w:rPr>
              <w:t>ухо</w:t>
            </w:r>
            <w:r w:rsidR="00FE608E" w:rsidRPr="00AF26BE">
              <w:rPr>
                <w:sz w:val="22"/>
                <w:szCs w:val="22"/>
              </w:rPr>
              <w:t>й  «</w:t>
            </w:r>
            <w:r w:rsidR="00FE608E" w:rsidRPr="00AF26BE">
              <w:rPr>
                <w:sz w:val="22"/>
                <w:szCs w:val="22"/>
                <w:lang w:val="en-US"/>
              </w:rPr>
              <w:t>St</w:t>
            </w:r>
            <w:r w:rsidR="00FE608E" w:rsidRPr="00AF26BE">
              <w:rPr>
                <w:sz w:val="22"/>
                <w:szCs w:val="22"/>
              </w:rPr>
              <w:t xml:space="preserve">. </w:t>
            </w:r>
            <w:r w:rsidR="00FE608E" w:rsidRPr="00AF26BE">
              <w:rPr>
                <w:sz w:val="22"/>
                <w:szCs w:val="22"/>
                <w:lang w:val="en-US"/>
              </w:rPr>
              <w:t>Anton</w:t>
            </w:r>
            <w:r w:rsidR="00FE608E" w:rsidRPr="00AF26BE">
              <w:rPr>
                <w:sz w:val="22"/>
                <w:szCs w:val="22"/>
              </w:rPr>
              <w:t>»</w:t>
            </w:r>
            <w:r w:rsidR="00FE608E">
              <w:rPr>
                <w:sz w:val="22"/>
                <w:szCs w:val="22"/>
              </w:rPr>
              <w:t xml:space="preserve"> </w:t>
            </w:r>
          </w:p>
        </w:tc>
        <w:tc>
          <w:tcPr>
            <w:tcW w:w="1500" w:type="dxa"/>
          </w:tcPr>
          <w:p w:rsidR="00FE608E" w:rsidRDefault="00FE608E" w:rsidP="000E7B53">
            <w:pPr>
              <w:spacing w:line="0" w:lineRule="atLeast"/>
              <w:jc w:val="center"/>
              <w:rPr>
                <w:sz w:val="22"/>
                <w:szCs w:val="22"/>
              </w:rPr>
            </w:pPr>
          </w:p>
          <w:p w:rsidR="00FE608E" w:rsidRPr="00AF26BE" w:rsidRDefault="00B661F0" w:rsidP="000E7B53">
            <w:pPr>
              <w:spacing w:line="0" w:lineRule="atLeast"/>
              <w:jc w:val="center"/>
              <w:rPr>
                <w:sz w:val="22"/>
                <w:szCs w:val="22"/>
              </w:rPr>
            </w:pPr>
            <w:proofErr w:type="spellStart"/>
            <w:r>
              <w:rPr>
                <w:sz w:val="22"/>
                <w:szCs w:val="22"/>
              </w:rPr>
              <w:t>Кег</w:t>
            </w:r>
            <w:proofErr w:type="spellEnd"/>
            <w:r w:rsidR="00FE608E" w:rsidRPr="00AF26BE">
              <w:rPr>
                <w:sz w:val="22"/>
                <w:szCs w:val="22"/>
              </w:rPr>
              <w:t xml:space="preserve">, </w:t>
            </w:r>
            <w:r w:rsidR="005E1565">
              <w:rPr>
                <w:sz w:val="22"/>
                <w:szCs w:val="22"/>
              </w:rPr>
              <w:t>20/</w:t>
            </w:r>
            <w:r w:rsidR="00FE608E" w:rsidRPr="00AF26BE">
              <w:rPr>
                <w:sz w:val="22"/>
                <w:szCs w:val="22"/>
              </w:rPr>
              <w:t>3</w:t>
            </w:r>
            <w:r>
              <w:rPr>
                <w:sz w:val="22"/>
                <w:szCs w:val="22"/>
              </w:rPr>
              <w:t>0</w:t>
            </w:r>
            <w:r w:rsidR="00FE608E" w:rsidRPr="00AF26BE">
              <w:rPr>
                <w:sz w:val="22"/>
                <w:szCs w:val="22"/>
              </w:rPr>
              <w:t xml:space="preserve"> л.</w:t>
            </w:r>
          </w:p>
        </w:tc>
        <w:tc>
          <w:tcPr>
            <w:tcW w:w="2328" w:type="dxa"/>
          </w:tcPr>
          <w:p w:rsidR="00FE608E" w:rsidRDefault="00FE608E" w:rsidP="000E7B53">
            <w:pPr>
              <w:spacing w:line="0" w:lineRule="atLeast"/>
              <w:jc w:val="center"/>
              <w:rPr>
                <w:sz w:val="22"/>
                <w:szCs w:val="22"/>
                <w:lang w:val="en-US"/>
              </w:rPr>
            </w:pPr>
          </w:p>
          <w:p w:rsidR="00911FB7" w:rsidRPr="009C4E46" w:rsidRDefault="00911FB7" w:rsidP="000E7B53">
            <w:pPr>
              <w:spacing w:line="0" w:lineRule="atLeast"/>
              <w:jc w:val="center"/>
              <w:rPr>
                <w:sz w:val="22"/>
                <w:szCs w:val="22"/>
              </w:rPr>
            </w:pPr>
          </w:p>
        </w:tc>
        <w:tc>
          <w:tcPr>
            <w:tcW w:w="1915" w:type="dxa"/>
          </w:tcPr>
          <w:p w:rsidR="00FE608E" w:rsidRDefault="00FE608E" w:rsidP="000E7B53">
            <w:pPr>
              <w:spacing w:line="0" w:lineRule="atLeast"/>
              <w:jc w:val="center"/>
              <w:rPr>
                <w:sz w:val="22"/>
                <w:szCs w:val="22"/>
              </w:rPr>
            </w:pPr>
          </w:p>
          <w:p w:rsidR="00FE608E" w:rsidRPr="00AF26BE" w:rsidRDefault="00B661F0" w:rsidP="000E7B53">
            <w:pPr>
              <w:spacing w:line="0" w:lineRule="atLeast"/>
              <w:jc w:val="center"/>
              <w:rPr>
                <w:sz w:val="22"/>
                <w:szCs w:val="22"/>
              </w:rPr>
            </w:pPr>
            <w:r>
              <w:rPr>
                <w:sz w:val="22"/>
                <w:szCs w:val="22"/>
              </w:rPr>
              <w:t>1 шт</w:t>
            </w:r>
            <w:r w:rsidR="00FE608E">
              <w:rPr>
                <w:sz w:val="22"/>
                <w:szCs w:val="22"/>
              </w:rPr>
              <w:t>.</w:t>
            </w:r>
          </w:p>
        </w:tc>
      </w:tr>
      <w:tr w:rsidR="00182A4B" w:rsidRPr="00AF26BE" w:rsidTr="00B4571E">
        <w:trPr>
          <w:trHeight w:val="556"/>
        </w:trPr>
        <w:tc>
          <w:tcPr>
            <w:tcW w:w="468" w:type="dxa"/>
          </w:tcPr>
          <w:p w:rsidR="00182A4B" w:rsidRDefault="00182A4B" w:rsidP="00F15B5B">
            <w:pPr>
              <w:spacing w:line="0" w:lineRule="atLeast"/>
              <w:rPr>
                <w:sz w:val="22"/>
                <w:szCs w:val="22"/>
              </w:rPr>
            </w:pPr>
            <w:r>
              <w:rPr>
                <w:sz w:val="22"/>
                <w:szCs w:val="22"/>
              </w:rPr>
              <w:t>6.</w:t>
            </w:r>
          </w:p>
        </w:tc>
        <w:tc>
          <w:tcPr>
            <w:tcW w:w="3360" w:type="dxa"/>
          </w:tcPr>
          <w:p w:rsidR="00182A4B" w:rsidRDefault="00182A4B" w:rsidP="005E1565">
            <w:pPr>
              <w:spacing w:line="0" w:lineRule="atLeast"/>
              <w:jc w:val="both"/>
              <w:rPr>
                <w:sz w:val="22"/>
                <w:szCs w:val="22"/>
              </w:rPr>
            </w:pPr>
            <w:r>
              <w:rPr>
                <w:sz w:val="22"/>
                <w:szCs w:val="22"/>
              </w:rPr>
              <w:t>Сидр газированный</w:t>
            </w:r>
            <w:r w:rsidRPr="00AF26BE">
              <w:rPr>
                <w:sz w:val="22"/>
                <w:szCs w:val="22"/>
              </w:rPr>
              <w:t xml:space="preserve"> полусладкий «</w:t>
            </w:r>
            <w:r w:rsidRPr="00AF26BE">
              <w:rPr>
                <w:sz w:val="22"/>
                <w:szCs w:val="22"/>
                <w:lang w:val="en-US"/>
              </w:rPr>
              <w:t>St</w:t>
            </w:r>
            <w:r w:rsidRPr="00AF26BE">
              <w:rPr>
                <w:sz w:val="22"/>
                <w:szCs w:val="22"/>
              </w:rPr>
              <w:t xml:space="preserve">. </w:t>
            </w:r>
            <w:r w:rsidRPr="00AF26BE">
              <w:rPr>
                <w:sz w:val="22"/>
                <w:szCs w:val="22"/>
                <w:lang w:val="en-US"/>
              </w:rPr>
              <w:t>Anton</w:t>
            </w:r>
            <w:r w:rsidRPr="00AF26BE">
              <w:rPr>
                <w:sz w:val="22"/>
                <w:szCs w:val="22"/>
              </w:rPr>
              <w:t>»</w:t>
            </w:r>
          </w:p>
        </w:tc>
        <w:tc>
          <w:tcPr>
            <w:tcW w:w="1500" w:type="dxa"/>
          </w:tcPr>
          <w:p w:rsidR="00182A4B" w:rsidRDefault="00182A4B" w:rsidP="003152CC">
            <w:pPr>
              <w:spacing w:line="0" w:lineRule="atLeast"/>
              <w:jc w:val="center"/>
              <w:rPr>
                <w:sz w:val="22"/>
                <w:szCs w:val="22"/>
              </w:rPr>
            </w:pPr>
          </w:p>
          <w:p w:rsidR="00182A4B" w:rsidRPr="00AF26BE" w:rsidRDefault="00182A4B" w:rsidP="003152CC">
            <w:pPr>
              <w:spacing w:line="0" w:lineRule="atLeast"/>
              <w:jc w:val="center"/>
              <w:rPr>
                <w:sz w:val="22"/>
                <w:szCs w:val="22"/>
              </w:rPr>
            </w:pPr>
            <w:proofErr w:type="spellStart"/>
            <w:r>
              <w:rPr>
                <w:sz w:val="22"/>
                <w:szCs w:val="22"/>
              </w:rPr>
              <w:t>Кег</w:t>
            </w:r>
            <w:proofErr w:type="spellEnd"/>
            <w:r w:rsidRPr="00AF26BE">
              <w:rPr>
                <w:sz w:val="22"/>
                <w:szCs w:val="22"/>
              </w:rPr>
              <w:t xml:space="preserve">, </w:t>
            </w:r>
            <w:r>
              <w:rPr>
                <w:sz w:val="22"/>
                <w:szCs w:val="22"/>
              </w:rPr>
              <w:t>20/</w:t>
            </w:r>
            <w:r w:rsidRPr="00AF26BE">
              <w:rPr>
                <w:sz w:val="22"/>
                <w:szCs w:val="22"/>
              </w:rPr>
              <w:t>3</w:t>
            </w:r>
            <w:r>
              <w:rPr>
                <w:sz w:val="22"/>
                <w:szCs w:val="22"/>
              </w:rPr>
              <w:t>0</w:t>
            </w:r>
            <w:r w:rsidRPr="00AF26BE">
              <w:rPr>
                <w:sz w:val="22"/>
                <w:szCs w:val="22"/>
              </w:rPr>
              <w:t xml:space="preserve"> л.</w:t>
            </w:r>
          </w:p>
        </w:tc>
        <w:tc>
          <w:tcPr>
            <w:tcW w:w="2328" w:type="dxa"/>
          </w:tcPr>
          <w:p w:rsidR="00182A4B" w:rsidRDefault="00182A4B" w:rsidP="003152CC">
            <w:pPr>
              <w:spacing w:line="0" w:lineRule="atLeast"/>
              <w:jc w:val="center"/>
              <w:rPr>
                <w:sz w:val="22"/>
                <w:szCs w:val="22"/>
                <w:lang w:val="en-US"/>
              </w:rPr>
            </w:pPr>
          </w:p>
          <w:p w:rsidR="00182A4B" w:rsidRPr="009C4E46" w:rsidRDefault="00182A4B" w:rsidP="003152CC">
            <w:pPr>
              <w:spacing w:line="0" w:lineRule="atLeast"/>
              <w:jc w:val="center"/>
              <w:rPr>
                <w:sz w:val="22"/>
                <w:szCs w:val="22"/>
              </w:rPr>
            </w:pPr>
          </w:p>
        </w:tc>
        <w:tc>
          <w:tcPr>
            <w:tcW w:w="1915" w:type="dxa"/>
          </w:tcPr>
          <w:p w:rsidR="00182A4B" w:rsidRDefault="00182A4B" w:rsidP="003152CC">
            <w:pPr>
              <w:spacing w:line="0" w:lineRule="atLeast"/>
              <w:jc w:val="center"/>
              <w:rPr>
                <w:sz w:val="22"/>
                <w:szCs w:val="22"/>
              </w:rPr>
            </w:pPr>
          </w:p>
          <w:p w:rsidR="00182A4B" w:rsidRPr="00AF26BE" w:rsidRDefault="00182A4B" w:rsidP="003152CC">
            <w:pPr>
              <w:spacing w:line="0" w:lineRule="atLeast"/>
              <w:jc w:val="center"/>
              <w:rPr>
                <w:sz w:val="22"/>
                <w:szCs w:val="22"/>
              </w:rPr>
            </w:pPr>
            <w:r>
              <w:rPr>
                <w:sz w:val="22"/>
                <w:szCs w:val="22"/>
              </w:rPr>
              <w:t>1 шт.</w:t>
            </w:r>
          </w:p>
        </w:tc>
      </w:tr>
      <w:tr w:rsidR="005E1565" w:rsidRPr="00AF26BE" w:rsidTr="00B4571E">
        <w:trPr>
          <w:trHeight w:val="556"/>
        </w:trPr>
        <w:tc>
          <w:tcPr>
            <w:tcW w:w="468" w:type="dxa"/>
          </w:tcPr>
          <w:p w:rsidR="005E1565" w:rsidRDefault="00182A4B" w:rsidP="00F15B5B">
            <w:pPr>
              <w:spacing w:line="0" w:lineRule="atLeast"/>
              <w:rPr>
                <w:sz w:val="22"/>
                <w:szCs w:val="22"/>
              </w:rPr>
            </w:pPr>
            <w:r>
              <w:rPr>
                <w:sz w:val="22"/>
                <w:szCs w:val="22"/>
              </w:rPr>
              <w:t>7</w:t>
            </w:r>
            <w:r w:rsidR="005E1565">
              <w:rPr>
                <w:sz w:val="22"/>
                <w:szCs w:val="22"/>
              </w:rPr>
              <w:t>.</w:t>
            </w:r>
          </w:p>
        </w:tc>
        <w:tc>
          <w:tcPr>
            <w:tcW w:w="3360" w:type="dxa"/>
          </w:tcPr>
          <w:p w:rsidR="005E1565" w:rsidRDefault="005E1565" w:rsidP="005E1565">
            <w:pPr>
              <w:spacing w:line="0" w:lineRule="atLeast"/>
              <w:jc w:val="both"/>
              <w:rPr>
                <w:sz w:val="22"/>
                <w:szCs w:val="22"/>
              </w:rPr>
            </w:pPr>
            <w:proofErr w:type="spellStart"/>
            <w:r>
              <w:rPr>
                <w:sz w:val="22"/>
                <w:szCs w:val="22"/>
              </w:rPr>
              <w:t>Пуаре</w:t>
            </w:r>
            <w:proofErr w:type="spellEnd"/>
            <w:r>
              <w:rPr>
                <w:sz w:val="22"/>
                <w:szCs w:val="22"/>
              </w:rPr>
              <w:t xml:space="preserve"> (сидр грушевый)</w:t>
            </w:r>
            <w:r w:rsidRPr="00AF26BE">
              <w:rPr>
                <w:sz w:val="22"/>
                <w:szCs w:val="22"/>
              </w:rPr>
              <w:t xml:space="preserve"> </w:t>
            </w:r>
            <w:r>
              <w:rPr>
                <w:sz w:val="22"/>
                <w:szCs w:val="22"/>
              </w:rPr>
              <w:t>газированный</w:t>
            </w:r>
            <w:r w:rsidRPr="00AF26BE">
              <w:rPr>
                <w:sz w:val="22"/>
                <w:szCs w:val="22"/>
              </w:rPr>
              <w:t xml:space="preserve"> полусладкий «</w:t>
            </w:r>
            <w:r w:rsidRPr="00AF26BE">
              <w:rPr>
                <w:sz w:val="22"/>
                <w:szCs w:val="22"/>
                <w:lang w:val="en-US"/>
              </w:rPr>
              <w:t>St</w:t>
            </w:r>
            <w:r w:rsidRPr="00AF26BE">
              <w:rPr>
                <w:sz w:val="22"/>
                <w:szCs w:val="22"/>
              </w:rPr>
              <w:t xml:space="preserve">. </w:t>
            </w:r>
            <w:r w:rsidRPr="00AF26BE">
              <w:rPr>
                <w:sz w:val="22"/>
                <w:szCs w:val="22"/>
                <w:lang w:val="en-US"/>
              </w:rPr>
              <w:t>Anton</w:t>
            </w:r>
            <w:r w:rsidRPr="00AF26BE">
              <w:rPr>
                <w:sz w:val="22"/>
                <w:szCs w:val="22"/>
              </w:rPr>
              <w:t>»</w:t>
            </w:r>
          </w:p>
        </w:tc>
        <w:tc>
          <w:tcPr>
            <w:tcW w:w="1500" w:type="dxa"/>
          </w:tcPr>
          <w:p w:rsidR="005E1565" w:rsidRDefault="005E1565" w:rsidP="000E7B53">
            <w:pPr>
              <w:spacing w:line="0" w:lineRule="atLeast"/>
              <w:jc w:val="center"/>
              <w:rPr>
                <w:sz w:val="22"/>
                <w:szCs w:val="22"/>
              </w:rPr>
            </w:pPr>
          </w:p>
          <w:p w:rsidR="005E1565" w:rsidRDefault="005E1565" w:rsidP="000E7B53">
            <w:pPr>
              <w:spacing w:line="0" w:lineRule="atLeast"/>
              <w:jc w:val="center"/>
              <w:rPr>
                <w:sz w:val="22"/>
                <w:szCs w:val="22"/>
              </w:rPr>
            </w:pPr>
            <w:proofErr w:type="spellStart"/>
            <w:r>
              <w:rPr>
                <w:sz w:val="22"/>
                <w:szCs w:val="22"/>
              </w:rPr>
              <w:t>Кег</w:t>
            </w:r>
            <w:proofErr w:type="spellEnd"/>
            <w:r w:rsidRPr="00AF26BE">
              <w:rPr>
                <w:sz w:val="22"/>
                <w:szCs w:val="22"/>
              </w:rPr>
              <w:t xml:space="preserve">, </w:t>
            </w:r>
            <w:r>
              <w:rPr>
                <w:sz w:val="22"/>
                <w:szCs w:val="22"/>
              </w:rPr>
              <w:t>20/</w:t>
            </w:r>
            <w:r w:rsidRPr="00AF26BE">
              <w:rPr>
                <w:sz w:val="22"/>
                <w:szCs w:val="22"/>
              </w:rPr>
              <w:t>3</w:t>
            </w:r>
            <w:r>
              <w:rPr>
                <w:sz w:val="22"/>
                <w:szCs w:val="22"/>
              </w:rPr>
              <w:t>0</w:t>
            </w:r>
            <w:r w:rsidRPr="00AF26BE">
              <w:rPr>
                <w:sz w:val="22"/>
                <w:szCs w:val="22"/>
              </w:rPr>
              <w:t xml:space="preserve"> л.</w:t>
            </w:r>
          </w:p>
        </w:tc>
        <w:tc>
          <w:tcPr>
            <w:tcW w:w="2328" w:type="dxa"/>
          </w:tcPr>
          <w:p w:rsidR="00231936" w:rsidRDefault="00231936" w:rsidP="000E7B53">
            <w:pPr>
              <w:spacing w:line="0" w:lineRule="atLeast"/>
              <w:jc w:val="center"/>
              <w:rPr>
                <w:sz w:val="22"/>
                <w:szCs w:val="22"/>
              </w:rPr>
            </w:pPr>
          </w:p>
          <w:p w:rsidR="005E1565" w:rsidRPr="00231936" w:rsidRDefault="005E1565" w:rsidP="00CA7CC7">
            <w:pPr>
              <w:jc w:val="center"/>
              <w:rPr>
                <w:sz w:val="22"/>
                <w:szCs w:val="22"/>
              </w:rPr>
            </w:pPr>
          </w:p>
        </w:tc>
        <w:tc>
          <w:tcPr>
            <w:tcW w:w="1915" w:type="dxa"/>
          </w:tcPr>
          <w:p w:rsidR="005E1565" w:rsidRDefault="005E1565" w:rsidP="000E7B53">
            <w:pPr>
              <w:spacing w:line="0" w:lineRule="atLeast"/>
              <w:jc w:val="center"/>
              <w:rPr>
                <w:sz w:val="22"/>
                <w:szCs w:val="22"/>
              </w:rPr>
            </w:pPr>
          </w:p>
          <w:p w:rsidR="00762DC4" w:rsidRDefault="00762DC4" w:rsidP="000E7B53">
            <w:pPr>
              <w:spacing w:line="0" w:lineRule="atLeast"/>
              <w:jc w:val="center"/>
              <w:rPr>
                <w:sz w:val="22"/>
                <w:szCs w:val="22"/>
              </w:rPr>
            </w:pPr>
            <w:r>
              <w:rPr>
                <w:sz w:val="22"/>
                <w:szCs w:val="22"/>
              </w:rPr>
              <w:t>1 шт.</w:t>
            </w:r>
          </w:p>
        </w:tc>
      </w:tr>
      <w:tr w:rsidR="00762DC4" w:rsidRPr="00AF26BE" w:rsidTr="00B4571E">
        <w:trPr>
          <w:trHeight w:val="550"/>
        </w:trPr>
        <w:tc>
          <w:tcPr>
            <w:tcW w:w="468" w:type="dxa"/>
          </w:tcPr>
          <w:p w:rsidR="00762DC4" w:rsidRDefault="00182A4B" w:rsidP="00F15B5B">
            <w:pPr>
              <w:spacing w:line="0" w:lineRule="atLeast"/>
              <w:rPr>
                <w:sz w:val="22"/>
                <w:szCs w:val="22"/>
              </w:rPr>
            </w:pPr>
            <w:r>
              <w:rPr>
                <w:sz w:val="22"/>
                <w:szCs w:val="22"/>
              </w:rPr>
              <w:t>8</w:t>
            </w:r>
            <w:r w:rsidR="00762DC4">
              <w:rPr>
                <w:sz w:val="22"/>
                <w:szCs w:val="22"/>
              </w:rPr>
              <w:t>.</w:t>
            </w:r>
          </w:p>
        </w:tc>
        <w:tc>
          <w:tcPr>
            <w:tcW w:w="3360" w:type="dxa"/>
          </w:tcPr>
          <w:p w:rsidR="00762DC4" w:rsidRPr="00DF67F2" w:rsidRDefault="00762DC4" w:rsidP="003152CC">
            <w:pPr>
              <w:spacing w:line="0" w:lineRule="atLeast"/>
              <w:jc w:val="both"/>
              <w:rPr>
                <w:sz w:val="22"/>
                <w:szCs w:val="22"/>
              </w:rPr>
            </w:pPr>
            <w:r w:rsidRPr="00E53E9B">
              <w:rPr>
                <w:sz w:val="22"/>
                <w:szCs w:val="22"/>
              </w:rPr>
              <w:t>Сидр натуральный сухой нефильтрованный «</w:t>
            </w:r>
            <w:proofErr w:type="spellStart"/>
            <w:r w:rsidRPr="00E53E9B">
              <w:rPr>
                <w:sz w:val="22"/>
                <w:szCs w:val="22"/>
              </w:rPr>
              <w:t>St</w:t>
            </w:r>
            <w:proofErr w:type="spellEnd"/>
            <w:r w:rsidRPr="00E53E9B">
              <w:rPr>
                <w:sz w:val="22"/>
                <w:szCs w:val="22"/>
              </w:rPr>
              <w:t xml:space="preserve">. </w:t>
            </w:r>
            <w:proofErr w:type="spellStart"/>
            <w:r w:rsidRPr="00E53E9B">
              <w:rPr>
                <w:sz w:val="22"/>
                <w:szCs w:val="22"/>
              </w:rPr>
              <w:t>Anton</w:t>
            </w:r>
            <w:proofErr w:type="spellEnd"/>
            <w:r w:rsidRPr="00E53E9B">
              <w:rPr>
                <w:sz w:val="22"/>
                <w:szCs w:val="22"/>
              </w:rPr>
              <w:t xml:space="preserve">» </w:t>
            </w:r>
          </w:p>
        </w:tc>
        <w:tc>
          <w:tcPr>
            <w:tcW w:w="1500" w:type="dxa"/>
          </w:tcPr>
          <w:p w:rsidR="00231936" w:rsidRDefault="00231936" w:rsidP="003152CC">
            <w:pPr>
              <w:rPr>
                <w:sz w:val="22"/>
                <w:szCs w:val="22"/>
              </w:rPr>
            </w:pPr>
          </w:p>
          <w:p w:rsidR="00762DC4" w:rsidRDefault="00762DC4" w:rsidP="003152CC">
            <w:proofErr w:type="spellStart"/>
            <w:r w:rsidRPr="00ED43D2">
              <w:rPr>
                <w:sz w:val="22"/>
                <w:szCs w:val="22"/>
              </w:rPr>
              <w:t>Кег</w:t>
            </w:r>
            <w:proofErr w:type="spellEnd"/>
            <w:r w:rsidRPr="00ED43D2">
              <w:rPr>
                <w:sz w:val="22"/>
                <w:szCs w:val="22"/>
              </w:rPr>
              <w:t>, 20/30 л.</w:t>
            </w:r>
          </w:p>
        </w:tc>
        <w:tc>
          <w:tcPr>
            <w:tcW w:w="2328" w:type="dxa"/>
          </w:tcPr>
          <w:p w:rsidR="00231936" w:rsidRDefault="00231936" w:rsidP="003152CC">
            <w:pPr>
              <w:spacing w:line="0" w:lineRule="atLeast"/>
              <w:jc w:val="center"/>
              <w:rPr>
                <w:sz w:val="22"/>
                <w:szCs w:val="22"/>
              </w:rPr>
            </w:pPr>
          </w:p>
          <w:p w:rsidR="00762DC4" w:rsidRDefault="00762DC4" w:rsidP="00CA7CC7">
            <w:pPr>
              <w:spacing w:line="0" w:lineRule="atLeast"/>
              <w:jc w:val="center"/>
              <w:rPr>
                <w:sz w:val="22"/>
                <w:szCs w:val="22"/>
              </w:rPr>
            </w:pPr>
          </w:p>
        </w:tc>
        <w:tc>
          <w:tcPr>
            <w:tcW w:w="1915" w:type="dxa"/>
          </w:tcPr>
          <w:p w:rsidR="00762DC4" w:rsidRDefault="00762DC4" w:rsidP="003152CC">
            <w:pPr>
              <w:spacing w:line="0" w:lineRule="atLeast"/>
              <w:jc w:val="center"/>
              <w:rPr>
                <w:sz w:val="22"/>
                <w:szCs w:val="22"/>
              </w:rPr>
            </w:pPr>
          </w:p>
          <w:p w:rsidR="00762DC4" w:rsidRDefault="00762DC4" w:rsidP="003152CC">
            <w:pPr>
              <w:spacing w:line="0" w:lineRule="atLeast"/>
              <w:jc w:val="center"/>
              <w:rPr>
                <w:sz w:val="22"/>
                <w:szCs w:val="22"/>
              </w:rPr>
            </w:pPr>
            <w:r>
              <w:rPr>
                <w:sz w:val="22"/>
                <w:szCs w:val="22"/>
              </w:rPr>
              <w:t>1 шт.</w:t>
            </w:r>
          </w:p>
        </w:tc>
      </w:tr>
      <w:tr w:rsidR="00762DC4" w:rsidRPr="00AF26BE" w:rsidTr="00B4571E">
        <w:trPr>
          <w:trHeight w:val="550"/>
        </w:trPr>
        <w:tc>
          <w:tcPr>
            <w:tcW w:w="468" w:type="dxa"/>
          </w:tcPr>
          <w:p w:rsidR="00762DC4" w:rsidRDefault="00182A4B" w:rsidP="00F15B5B">
            <w:pPr>
              <w:spacing w:line="0" w:lineRule="atLeast"/>
              <w:rPr>
                <w:sz w:val="22"/>
                <w:szCs w:val="22"/>
              </w:rPr>
            </w:pPr>
            <w:r>
              <w:rPr>
                <w:sz w:val="22"/>
                <w:szCs w:val="22"/>
              </w:rPr>
              <w:t>9</w:t>
            </w:r>
            <w:r w:rsidR="00762DC4">
              <w:rPr>
                <w:sz w:val="22"/>
                <w:szCs w:val="22"/>
              </w:rPr>
              <w:t>.</w:t>
            </w:r>
          </w:p>
        </w:tc>
        <w:tc>
          <w:tcPr>
            <w:tcW w:w="3360" w:type="dxa"/>
          </w:tcPr>
          <w:p w:rsidR="00762DC4" w:rsidRPr="00DF67F2" w:rsidRDefault="00762DC4" w:rsidP="003152CC">
            <w:pPr>
              <w:spacing w:line="0" w:lineRule="atLeast"/>
              <w:jc w:val="both"/>
              <w:rPr>
                <w:sz w:val="22"/>
                <w:szCs w:val="22"/>
              </w:rPr>
            </w:pPr>
            <w:proofErr w:type="spellStart"/>
            <w:r w:rsidRPr="00E53E9B">
              <w:rPr>
                <w:sz w:val="22"/>
                <w:szCs w:val="22"/>
              </w:rPr>
              <w:t>Пуаре</w:t>
            </w:r>
            <w:proofErr w:type="spellEnd"/>
            <w:r w:rsidRPr="00E53E9B">
              <w:rPr>
                <w:sz w:val="22"/>
                <w:szCs w:val="22"/>
              </w:rPr>
              <w:t xml:space="preserve"> </w:t>
            </w:r>
            <w:proofErr w:type="gramStart"/>
            <w:r w:rsidRPr="00E53E9B">
              <w:rPr>
                <w:sz w:val="22"/>
                <w:szCs w:val="22"/>
              </w:rPr>
              <w:t>натуральный</w:t>
            </w:r>
            <w:proofErr w:type="gramEnd"/>
            <w:r w:rsidRPr="00E53E9B">
              <w:rPr>
                <w:sz w:val="22"/>
                <w:szCs w:val="22"/>
              </w:rPr>
              <w:t xml:space="preserve"> сухой нефильтрованный «</w:t>
            </w:r>
            <w:proofErr w:type="spellStart"/>
            <w:r w:rsidRPr="00E53E9B">
              <w:rPr>
                <w:sz w:val="22"/>
                <w:szCs w:val="22"/>
              </w:rPr>
              <w:t>St</w:t>
            </w:r>
            <w:proofErr w:type="spellEnd"/>
            <w:r w:rsidRPr="00E53E9B">
              <w:rPr>
                <w:sz w:val="22"/>
                <w:szCs w:val="22"/>
              </w:rPr>
              <w:t xml:space="preserve">. </w:t>
            </w:r>
            <w:proofErr w:type="spellStart"/>
            <w:r w:rsidRPr="00E53E9B">
              <w:rPr>
                <w:sz w:val="22"/>
                <w:szCs w:val="22"/>
              </w:rPr>
              <w:t>Anton</w:t>
            </w:r>
            <w:proofErr w:type="spellEnd"/>
            <w:r w:rsidRPr="00E53E9B">
              <w:rPr>
                <w:sz w:val="22"/>
                <w:szCs w:val="22"/>
              </w:rPr>
              <w:t xml:space="preserve">» </w:t>
            </w:r>
          </w:p>
        </w:tc>
        <w:tc>
          <w:tcPr>
            <w:tcW w:w="1500" w:type="dxa"/>
          </w:tcPr>
          <w:p w:rsidR="00231936" w:rsidRDefault="00231936" w:rsidP="003152CC">
            <w:pPr>
              <w:rPr>
                <w:sz w:val="22"/>
                <w:szCs w:val="22"/>
              </w:rPr>
            </w:pPr>
          </w:p>
          <w:p w:rsidR="00762DC4" w:rsidRDefault="00762DC4" w:rsidP="003152CC">
            <w:proofErr w:type="spellStart"/>
            <w:r w:rsidRPr="00ED43D2">
              <w:rPr>
                <w:sz w:val="22"/>
                <w:szCs w:val="22"/>
              </w:rPr>
              <w:t>Кег</w:t>
            </w:r>
            <w:proofErr w:type="spellEnd"/>
            <w:r w:rsidRPr="00ED43D2">
              <w:rPr>
                <w:sz w:val="22"/>
                <w:szCs w:val="22"/>
              </w:rPr>
              <w:t>, 20/30 л.</w:t>
            </w:r>
          </w:p>
        </w:tc>
        <w:tc>
          <w:tcPr>
            <w:tcW w:w="2328" w:type="dxa"/>
          </w:tcPr>
          <w:p w:rsidR="00231936" w:rsidRDefault="00231936" w:rsidP="003152CC">
            <w:pPr>
              <w:spacing w:line="0" w:lineRule="atLeast"/>
              <w:jc w:val="center"/>
              <w:rPr>
                <w:sz w:val="22"/>
                <w:szCs w:val="22"/>
              </w:rPr>
            </w:pPr>
          </w:p>
          <w:p w:rsidR="00762DC4" w:rsidRDefault="00762DC4" w:rsidP="003152CC">
            <w:pPr>
              <w:spacing w:line="0" w:lineRule="atLeast"/>
              <w:jc w:val="center"/>
              <w:rPr>
                <w:sz w:val="22"/>
                <w:szCs w:val="22"/>
              </w:rPr>
            </w:pPr>
          </w:p>
        </w:tc>
        <w:tc>
          <w:tcPr>
            <w:tcW w:w="1915" w:type="dxa"/>
          </w:tcPr>
          <w:p w:rsidR="00762DC4" w:rsidRDefault="00762DC4" w:rsidP="003152CC">
            <w:pPr>
              <w:spacing w:line="0" w:lineRule="atLeast"/>
              <w:jc w:val="center"/>
              <w:rPr>
                <w:sz w:val="22"/>
                <w:szCs w:val="22"/>
              </w:rPr>
            </w:pPr>
          </w:p>
          <w:p w:rsidR="00762DC4" w:rsidRDefault="00762DC4" w:rsidP="003152CC">
            <w:pPr>
              <w:spacing w:line="0" w:lineRule="atLeast"/>
              <w:jc w:val="center"/>
              <w:rPr>
                <w:sz w:val="22"/>
                <w:szCs w:val="22"/>
              </w:rPr>
            </w:pPr>
            <w:r>
              <w:rPr>
                <w:sz w:val="22"/>
                <w:szCs w:val="22"/>
              </w:rPr>
              <w:t>1 шт.</w:t>
            </w:r>
          </w:p>
        </w:tc>
      </w:tr>
      <w:tr w:rsidR="00DF67F2" w:rsidRPr="00AF26BE" w:rsidTr="00231936">
        <w:trPr>
          <w:trHeight w:val="296"/>
        </w:trPr>
        <w:tc>
          <w:tcPr>
            <w:tcW w:w="468" w:type="dxa"/>
          </w:tcPr>
          <w:p w:rsidR="00DF67F2" w:rsidRDefault="00182A4B" w:rsidP="00F15B5B">
            <w:pPr>
              <w:spacing w:line="0" w:lineRule="atLeast"/>
              <w:rPr>
                <w:sz w:val="22"/>
                <w:szCs w:val="22"/>
              </w:rPr>
            </w:pPr>
            <w:r>
              <w:rPr>
                <w:sz w:val="22"/>
                <w:szCs w:val="22"/>
              </w:rPr>
              <w:t>10</w:t>
            </w:r>
          </w:p>
        </w:tc>
        <w:tc>
          <w:tcPr>
            <w:tcW w:w="3360" w:type="dxa"/>
          </w:tcPr>
          <w:p w:rsidR="00DF67F2" w:rsidRDefault="00762DC4" w:rsidP="00762DC4">
            <w:pPr>
              <w:spacing w:line="0" w:lineRule="atLeast"/>
              <w:jc w:val="both"/>
              <w:rPr>
                <w:sz w:val="22"/>
                <w:szCs w:val="22"/>
              </w:rPr>
            </w:pPr>
            <w:r>
              <w:rPr>
                <w:sz w:val="22"/>
                <w:szCs w:val="22"/>
              </w:rPr>
              <w:t>Сок вишневый (</w:t>
            </w:r>
            <w:proofErr w:type="spellStart"/>
            <w:r>
              <w:rPr>
                <w:sz w:val="22"/>
                <w:szCs w:val="22"/>
              </w:rPr>
              <w:t>конц</w:t>
            </w:r>
            <w:proofErr w:type="spellEnd"/>
            <w:r>
              <w:rPr>
                <w:sz w:val="22"/>
                <w:szCs w:val="22"/>
              </w:rPr>
              <w:t>)</w:t>
            </w:r>
          </w:p>
        </w:tc>
        <w:tc>
          <w:tcPr>
            <w:tcW w:w="1500" w:type="dxa"/>
          </w:tcPr>
          <w:p w:rsidR="00DF67F2" w:rsidRDefault="00182A4B" w:rsidP="00182A4B">
            <w:pPr>
              <w:spacing w:line="0" w:lineRule="atLeast"/>
              <w:rPr>
                <w:sz w:val="22"/>
                <w:szCs w:val="22"/>
              </w:rPr>
            </w:pPr>
            <w:r>
              <w:rPr>
                <w:sz w:val="22"/>
                <w:szCs w:val="22"/>
              </w:rPr>
              <w:t xml:space="preserve"> </w:t>
            </w:r>
            <w:r w:rsidR="00762DC4">
              <w:rPr>
                <w:sz w:val="22"/>
                <w:szCs w:val="22"/>
              </w:rPr>
              <w:t>для</w:t>
            </w:r>
            <w:r w:rsidR="005E1565" w:rsidRPr="00AF26BE">
              <w:rPr>
                <w:sz w:val="22"/>
                <w:szCs w:val="22"/>
              </w:rPr>
              <w:t xml:space="preserve"> </w:t>
            </w:r>
            <w:r w:rsidR="005E1565">
              <w:rPr>
                <w:sz w:val="22"/>
                <w:szCs w:val="22"/>
              </w:rPr>
              <w:t>20/</w:t>
            </w:r>
            <w:r w:rsidR="005E1565" w:rsidRPr="00AF26BE">
              <w:rPr>
                <w:sz w:val="22"/>
                <w:szCs w:val="22"/>
              </w:rPr>
              <w:t>3</w:t>
            </w:r>
            <w:r w:rsidR="005E1565">
              <w:rPr>
                <w:sz w:val="22"/>
                <w:szCs w:val="22"/>
              </w:rPr>
              <w:t>0</w:t>
            </w:r>
            <w:r w:rsidR="005E1565" w:rsidRPr="00AF26BE">
              <w:rPr>
                <w:sz w:val="22"/>
                <w:szCs w:val="22"/>
              </w:rPr>
              <w:t xml:space="preserve"> л.</w:t>
            </w:r>
          </w:p>
        </w:tc>
        <w:tc>
          <w:tcPr>
            <w:tcW w:w="2328" w:type="dxa"/>
          </w:tcPr>
          <w:p w:rsidR="00DF67F2" w:rsidRPr="00DF67F2" w:rsidRDefault="00DF67F2" w:rsidP="00CA7CC7">
            <w:pPr>
              <w:spacing w:line="0" w:lineRule="atLeast"/>
              <w:jc w:val="center"/>
              <w:rPr>
                <w:sz w:val="22"/>
                <w:szCs w:val="22"/>
              </w:rPr>
            </w:pPr>
          </w:p>
        </w:tc>
        <w:tc>
          <w:tcPr>
            <w:tcW w:w="1915" w:type="dxa"/>
          </w:tcPr>
          <w:p w:rsidR="00DF67F2" w:rsidRDefault="00DF67F2" w:rsidP="00182A4B">
            <w:pPr>
              <w:spacing w:line="0" w:lineRule="atLeast"/>
              <w:jc w:val="center"/>
              <w:rPr>
                <w:sz w:val="22"/>
                <w:szCs w:val="22"/>
              </w:rPr>
            </w:pPr>
            <w:r>
              <w:rPr>
                <w:sz w:val="22"/>
                <w:szCs w:val="22"/>
              </w:rPr>
              <w:t xml:space="preserve">1 </w:t>
            </w:r>
            <w:proofErr w:type="spellStart"/>
            <w:proofErr w:type="gramStart"/>
            <w:r>
              <w:rPr>
                <w:sz w:val="22"/>
                <w:szCs w:val="22"/>
              </w:rPr>
              <w:t>шт</w:t>
            </w:r>
            <w:proofErr w:type="spellEnd"/>
            <w:proofErr w:type="gramEnd"/>
          </w:p>
        </w:tc>
      </w:tr>
      <w:tr w:rsidR="005E1565" w:rsidRPr="00AF26BE" w:rsidTr="00231936">
        <w:trPr>
          <w:trHeight w:val="286"/>
        </w:trPr>
        <w:tc>
          <w:tcPr>
            <w:tcW w:w="468" w:type="dxa"/>
          </w:tcPr>
          <w:p w:rsidR="005E1565" w:rsidRDefault="00762DC4" w:rsidP="00F15B5B">
            <w:pPr>
              <w:spacing w:line="0" w:lineRule="atLeast"/>
              <w:rPr>
                <w:sz w:val="22"/>
                <w:szCs w:val="22"/>
              </w:rPr>
            </w:pPr>
            <w:r>
              <w:rPr>
                <w:sz w:val="22"/>
                <w:szCs w:val="22"/>
              </w:rPr>
              <w:t>1</w:t>
            </w:r>
            <w:r w:rsidR="00182A4B">
              <w:rPr>
                <w:sz w:val="22"/>
                <w:szCs w:val="22"/>
              </w:rPr>
              <w:t>1</w:t>
            </w:r>
          </w:p>
        </w:tc>
        <w:tc>
          <w:tcPr>
            <w:tcW w:w="3360" w:type="dxa"/>
          </w:tcPr>
          <w:p w:rsidR="005E1565" w:rsidRDefault="00762DC4" w:rsidP="00762DC4">
            <w:pPr>
              <w:spacing w:line="0" w:lineRule="atLeast"/>
              <w:jc w:val="both"/>
              <w:rPr>
                <w:sz w:val="22"/>
                <w:szCs w:val="22"/>
              </w:rPr>
            </w:pPr>
            <w:r>
              <w:rPr>
                <w:sz w:val="22"/>
                <w:szCs w:val="22"/>
              </w:rPr>
              <w:t>С</w:t>
            </w:r>
            <w:r w:rsidR="005E1565" w:rsidRPr="00DF67F2">
              <w:rPr>
                <w:sz w:val="22"/>
                <w:szCs w:val="22"/>
              </w:rPr>
              <w:t xml:space="preserve">ок </w:t>
            </w:r>
            <w:r w:rsidR="005E1565">
              <w:rPr>
                <w:sz w:val="22"/>
                <w:szCs w:val="22"/>
              </w:rPr>
              <w:t>черной смородины</w:t>
            </w:r>
            <w:r w:rsidR="005E1565" w:rsidRPr="00DF67F2">
              <w:rPr>
                <w:sz w:val="22"/>
                <w:szCs w:val="22"/>
              </w:rPr>
              <w:t xml:space="preserve"> </w:t>
            </w:r>
            <w:r>
              <w:rPr>
                <w:sz w:val="22"/>
                <w:szCs w:val="22"/>
              </w:rPr>
              <w:t>(</w:t>
            </w:r>
            <w:proofErr w:type="spellStart"/>
            <w:r>
              <w:rPr>
                <w:sz w:val="22"/>
                <w:szCs w:val="22"/>
              </w:rPr>
              <w:t>конц</w:t>
            </w:r>
            <w:proofErr w:type="spellEnd"/>
            <w:r>
              <w:rPr>
                <w:sz w:val="22"/>
                <w:szCs w:val="22"/>
              </w:rPr>
              <w:t>)</w:t>
            </w:r>
            <w:r w:rsidR="005E1565" w:rsidRPr="00DF67F2">
              <w:rPr>
                <w:sz w:val="22"/>
                <w:szCs w:val="22"/>
              </w:rPr>
              <w:t xml:space="preserve"> </w:t>
            </w:r>
          </w:p>
        </w:tc>
        <w:tc>
          <w:tcPr>
            <w:tcW w:w="1500" w:type="dxa"/>
          </w:tcPr>
          <w:p w:rsidR="005E1565" w:rsidRDefault="00231936">
            <w:r>
              <w:rPr>
                <w:sz w:val="22"/>
                <w:szCs w:val="22"/>
              </w:rPr>
              <w:t xml:space="preserve"> </w:t>
            </w:r>
            <w:r w:rsidR="00762DC4">
              <w:rPr>
                <w:sz w:val="22"/>
                <w:szCs w:val="22"/>
              </w:rPr>
              <w:t>для</w:t>
            </w:r>
            <w:r w:rsidR="00762DC4" w:rsidRPr="00AF26BE">
              <w:rPr>
                <w:sz w:val="22"/>
                <w:szCs w:val="22"/>
              </w:rPr>
              <w:t xml:space="preserve"> </w:t>
            </w:r>
            <w:r w:rsidR="00762DC4">
              <w:rPr>
                <w:sz w:val="22"/>
                <w:szCs w:val="22"/>
              </w:rPr>
              <w:t>20/</w:t>
            </w:r>
            <w:r w:rsidR="00762DC4" w:rsidRPr="00AF26BE">
              <w:rPr>
                <w:sz w:val="22"/>
                <w:szCs w:val="22"/>
              </w:rPr>
              <w:t>3</w:t>
            </w:r>
            <w:r w:rsidR="00762DC4">
              <w:rPr>
                <w:sz w:val="22"/>
                <w:szCs w:val="22"/>
              </w:rPr>
              <w:t>0</w:t>
            </w:r>
            <w:r w:rsidR="00762DC4" w:rsidRPr="00AF26BE">
              <w:rPr>
                <w:sz w:val="22"/>
                <w:szCs w:val="22"/>
              </w:rPr>
              <w:t xml:space="preserve"> л</w:t>
            </w:r>
          </w:p>
        </w:tc>
        <w:tc>
          <w:tcPr>
            <w:tcW w:w="2328" w:type="dxa"/>
          </w:tcPr>
          <w:p w:rsidR="005E1565" w:rsidRPr="00DF67F2" w:rsidRDefault="005E1565" w:rsidP="00CA7CC7">
            <w:pPr>
              <w:spacing w:line="0" w:lineRule="atLeast"/>
              <w:jc w:val="center"/>
              <w:rPr>
                <w:sz w:val="22"/>
                <w:szCs w:val="22"/>
              </w:rPr>
            </w:pPr>
            <w:bookmarkStart w:id="0" w:name="_GoBack"/>
            <w:bookmarkEnd w:id="0"/>
          </w:p>
        </w:tc>
        <w:tc>
          <w:tcPr>
            <w:tcW w:w="1915" w:type="dxa"/>
          </w:tcPr>
          <w:p w:rsidR="005E1565" w:rsidRDefault="005E1565" w:rsidP="00182A4B">
            <w:pPr>
              <w:spacing w:line="0" w:lineRule="atLeast"/>
              <w:jc w:val="center"/>
              <w:rPr>
                <w:sz w:val="22"/>
                <w:szCs w:val="22"/>
              </w:rPr>
            </w:pPr>
            <w:r>
              <w:rPr>
                <w:sz w:val="22"/>
                <w:szCs w:val="22"/>
              </w:rPr>
              <w:t xml:space="preserve">1 </w:t>
            </w:r>
            <w:proofErr w:type="spellStart"/>
            <w:proofErr w:type="gramStart"/>
            <w:r>
              <w:rPr>
                <w:sz w:val="22"/>
                <w:szCs w:val="22"/>
              </w:rPr>
              <w:t>шт</w:t>
            </w:r>
            <w:proofErr w:type="spellEnd"/>
            <w:proofErr w:type="gramEnd"/>
          </w:p>
        </w:tc>
      </w:tr>
    </w:tbl>
    <w:p w:rsidR="00404DE7" w:rsidRDefault="009025A6" w:rsidP="00F15B5B">
      <w:pPr>
        <w:spacing w:line="0" w:lineRule="atLeast"/>
        <w:rPr>
          <w:sz w:val="22"/>
          <w:szCs w:val="22"/>
        </w:rPr>
      </w:pPr>
      <w:r w:rsidRPr="00AF26BE">
        <w:rPr>
          <w:sz w:val="22"/>
          <w:szCs w:val="22"/>
        </w:rPr>
        <w:t xml:space="preserve"> </w:t>
      </w:r>
    </w:p>
    <w:p w:rsidR="009025A6" w:rsidRPr="00AF26BE" w:rsidRDefault="00CD7F2A" w:rsidP="00F15B5B">
      <w:pPr>
        <w:pStyle w:val="a3"/>
        <w:spacing w:before="0" w:beforeAutospacing="0" w:after="0" w:line="0" w:lineRule="atLeast"/>
        <w:jc w:val="both"/>
        <w:rPr>
          <w:rFonts w:ascii="Times New Roman" w:hAnsi="Times New Roman" w:cs="Times New Roman"/>
          <w:sz w:val="22"/>
          <w:szCs w:val="22"/>
        </w:rPr>
      </w:pPr>
      <w:r>
        <w:rPr>
          <w:rFonts w:ascii="Times New Roman" w:hAnsi="Times New Roman" w:cs="Times New Roman"/>
          <w:sz w:val="22"/>
          <w:szCs w:val="22"/>
        </w:rPr>
        <w:t>О</w:t>
      </w:r>
      <w:r w:rsidR="009025A6" w:rsidRPr="00AF26BE">
        <w:rPr>
          <w:rFonts w:ascii="Times New Roman" w:hAnsi="Times New Roman" w:cs="Times New Roman"/>
          <w:sz w:val="22"/>
          <w:szCs w:val="22"/>
        </w:rPr>
        <w:t xml:space="preserve">т "ПОСТАВЩИКА" </w:t>
      </w:r>
      <w:r w:rsidR="009025A6" w:rsidRPr="00AF26BE">
        <w:rPr>
          <w:rFonts w:ascii="Times New Roman" w:hAnsi="Times New Roman" w:cs="Times New Roman"/>
          <w:sz w:val="22"/>
          <w:szCs w:val="22"/>
        </w:rPr>
        <w:tab/>
      </w:r>
      <w:r w:rsidR="009025A6" w:rsidRPr="00AF26BE">
        <w:rPr>
          <w:rFonts w:ascii="Times New Roman" w:hAnsi="Times New Roman" w:cs="Times New Roman"/>
          <w:sz w:val="22"/>
          <w:szCs w:val="22"/>
        </w:rPr>
        <w:tab/>
      </w:r>
      <w:r w:rsidR="009025A6" w:rsidRPr="00AF26BE">
        <w:rPr>
          <w:rFonts w:ascii="Times New Roman" w:hAnsi="Times New Roman" w:cs="Times New Roman"/>
          <w:sz w:val="22"/>
          <w:szCs w:val="22"/>
        </w:rPr>
        <w:tab/>
      </w:r>
      <w:r w:rsidR="009025A6" w:rsidRPr="00AF26BE">
        <w:rPr>
          <w:rFonts w:ascii="Times New Roman" w:hAnsi="Times New Roman" w:cs="Times New Roman"/>
          <w:sz w:val="22"/>
          <w:szCs w:val="22"/>
        </w:rPr>
        <w:tab/>
      </w:r>
      <w:r w:rsidR="009025A6" w:rsidRPr="00AF26BE">
        <w:rPr>
          <w:rFonts w:ascii="Times New Roman" w:hAnsi="Times New Roman" w:cs="Times New Roman"/>
          <w:sz w:val="22"/>
          <w:szCs w:val="22"/>
        </w:rPr>
        <w:tab/>
        <w:t>От "</w:t>
      </w:r>
      <w:r w:rsidR="009025A6">
        <w:rPr>
          <w:rFonts w:ascii="Times New Roman" w:hAnsi="Times New Roman" w:cs="Times New Roman"/>
          <w:sz w:val="22"/>
          <w:szCs w:val="22"/>
        </w:rPr>
        <w:t>ПОКУПАТЕЛЯ</w:t>
      </w:r>
      <w:r w:rsidR="009025A6" w:rsidRPr="00AF26BE">
        <w:rPr>
          <w:rFonts w:ascii="Times New Roman" w:hAnsi="Times New Roman" w:cs="Times New Roman"/>
          <w:sz w:val="22"/>
          <w:szCs w:val="22"/>
        </w:rPr>
        <w:t>"</w:t>
      </w:r>
    </w:p>
    <w:p w:rsidR="009025A6" w:rsidRPr="00AF26BE" w:rsidRDefault="009025A6" w:rsidP="00F15B5B">
      <w:pPr>
        <w:pStyle w:val="a3"/>
        <w:spacing w:before="0" w:beforeAutospacing="0" w:after="0" w:line="0" w:lineRule="atLeast"/>
        <w:jc w:val="both"/>
        <w:rPr>
          <w:rFonts w:ascii="Times New Roman" w:hAnsi="Times New Roman" w:cs="Times New Roman"/>
          <w:sz w:val="22"/>
          <w:szCs w:val="22"/>
        </w:rPr>
      </w:pPr>
      <w:r w:rsidRPr="00AF26BE">
        <w:rPr>
          <w:rFonts w:ascii="Times New Roman" w:hAnsi="Times New Roman" w:cs="Times New Roman"/>
          <w:sz w:val="22"/>
          <w:szCs w:val="22"/>
        </w:rPr>
        <w:t xml:space="preserve">Генеральный директор </w:t>
      </w:r>
    </w:p>
    <w:p w:rsidR="009025A6" w:rsidRPr="00AF26BE" w:rsidRDefault="009025A6" w:rsidP="00F15B5B">
      <w:pPr>
        <w:pStyle w:val="a3"/>
        <w:spacing w:before="0" w:beforeAutospacing="0" w:after="0" w:line="0" w:lineRule="atLeast"/>
        <w:jc w:val="both"/>
        <w:rPr>
          <w:rFonts w:ascii="Times New Roman" w:hAnsi="Times New Roman" w:cs="Times New Roman"/>
          <w:sz w:val="22"/>
          <w:szCs w:val="22"/>
        </w:rPr>
      </w:pPr>
      <w:r w:rsidRPr="00AF26BE">
        <w:rPr>
          <w:rFonts w:ascii="Times New Roman" w:hAnsi="Times New Roman" w:cs="Times New Roman"/>
          <w:sz w:val="22"/>
          <w:szCs w:val="22"/>
        </w:rPr>
        <w:t xml:space="preserve">ООО </w:t>
      </w:r>
      <w:r>
        <w:rPr>
          <w:rFonts w:ascii="Times New Roman" w:hAnsi="Times New Roman" w:cs="Times New Roman"/>
          <w:sz w:val="22"/>
          <w:szCs w:val="22"/>
        </w:rPr>
        <w:t>«ТД «</w:t>
      </w:r>
      <w:r w:rsidRPr="00AF26BE">
        <w:rPr>
          <w:rFonts w:ascii="Times New Roman" w:hAnsi="Times New Roman" w:cs="Times New Roman"/>
          <w:sz w:val="22"/>
          <w:szCs w:val="22"/>
        </w:rPr>
        <w:t>Яблочный спас</w:t>
      </w:r>
      <w:r>
        <w:rPr>
          <w:rFonts w:ascii="Times New Roman" w:hAnsi="Times New Roman" w:cs="Times New Roman"/>
          <w:sz w:val="22"/>
          <w:szCs w:val="22"/>
        </w:rPr>
        <w:t>»</w:t>
      </w:r>
    </w:p>
    <w:p w:rsidR="009025A6" w:rsidRPr="00AF26BE" w:rsidRDefault="009025A6" w:rsidP="00F15B5B">
      <w:pPr>
        <w:pStyle w:val="a3"/>
        <w:spacing w:before="0" w:beforeAutospacing="0" w:after="0" w:line="0" w:lineRule="atLeast"/>
        <w:jc w:val="both"/>
        <w:rPr>
          <w:rFonts w:ascii="Times New Roman" w:hAnsi="Times New Roman" w:cs="Times New Roman"/>
          <w:sz w:val="22"/>
          <w:szCs w:val="22"/>
        </w:rPr>
      </w:pPr>
      <w:r w:rsidRPr="00AF26BE">
        <w:rPr>
          <w:rFonts w:ascii="Times New Roman" w:hAnsi="Times New Roman" w:cs="Times New Roman"/>
          <w:sz w:val="22"/>
          <w:szCs w:val="22"/>
        </w:rPr>
        <w:t>___________</w:t>
      </w:r>
      <w:r w:rsidR="00B661F0">
        <w:rPr>
          <w:rFonts w:ascii="Times New Roman" w:hAnsi="Times New Roman" w:cs="Times New Roman"/>
          <w:sz w:val="22"/>
          <w:szCs w:val="22"/>
        </w:rPr>
        <w:t xml:space="preserve">  Щербаков О. В.</w:t>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Pr>
          <w:rFonts w:ascii="Times New Roman" w:hAnsi="Times New Roman" w:cs="Times New Roman"/>
          <w:sz w:val="22"/>
          <w:szCs w:val="22"/>
        </w:rPr>
        <w:tab/>
      </w:r>
      <w:r w:rsidR="00B661F0">
        <w:rPr>
          <w:rFonts w:ascii="Times New Roman" w:hAnsi="Times New Roman" w:cs="Times New Roman"/>
          <w:sz w:val="22"/>
          <w:szCs w:val="22"/>
        </w:rPr>
        <w:t xml:space="preserve">                       </w:t>
      </w:r>
      <w:r w:rsidRPr="00AF26BE">
        <w:rPr>
          <w:rFonts w:ascii="Times New Roman" w:hAnsi="Times New Roman" w:cs="Times New Roman"/>
          <w:sz w:val="22"/>
          <w:szCs w:val="22"/>
        </w:rPr>
        <w:t xml:space="preserve">____________ </w:t>
      </w:r>
    </w:p>
    <w:p w:rsidR="009025A6" w:rsidRDefault="009025A6" w:rsidP="00F15B5B">
      <w:pPr>
        <w:pStyle w:val="a3"/>
        <w:spacing w:before="0" w:after="0" w:line="0" w:lineRule="atLeast"/>
        <w:jc w:val="both"/>
      </w:pPr>
      <w:r w:rsidRPr="00AF26BE">
        <w:rPr>
          <w:rFonts w:ascii="Times New Roman" w:hAnsi="Times New Roman" w:cs="Times New Roman"/>
          <w:sz w:val="22"/>
          <w:szCs w:val="22"/>
        </w:rPr>
        <w:tab/>
      </w:r>
      <w:proofErr w:type="spellStart"/>
      <w:r w:rsidRPr="00AF26BE">
        <w:rPr>
          <w:rFonts w:ascii="Times New Roman" w:hAnsi="Times New Roman" w:cs="Times New Roman"/>
          <w:sz w:val="22"/>
          <w:szCs w:val="22"/>
        </w:rPr>
        <w:t>м.п</w:t>
      </w:r>
      <w:proofErr w:type="spellEnd"/>
      <w:r w:rsidRPr="00AF26BE">
        <w:rPr>
          <w:rFonts w:ascii="Times New Roman" w:hAnsi="Times New Roman" w:cs="Times New Roman"/>
          <w:sz w:val="22"/>
          <w:szCs w:val="22"/>
        </w:rPr>
        <w:t>.</w:t>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r w:rsidRPr="00AF26BE">
        <w:rPr>
          <w:rFonts w:ascii="Times New Roman" w:hAnsi="Times New Roman" w:cs="Times New Roman"/>
          <w:sz w:val="22"/>
          <w:szCs w:val="22"/>
        </w:rPr>
        <w:tab/>
      </w:r>
      <w:proofErr w:type="spellStart"/>
      <w:r w:rsidRPr="00AF26BE">
        <w:rPr>
          <w:rFonts w:ascii="Times New Roman" w:hAnsi="Times New Roman" w:cs="Times New Roman"/>
          <w:sz w:val="22"/>
          <w:szCs w:val="22"/>
        </w:rPr>
        <w:t>м.п</w:t>
      </w:r>
      <w:proofErr w:type="spellEnd"/>
      <w:r w:rsidRPr="00AF26BE">
        <w:rPr>
          <w:rFonts w:ascii="Times New Roman" w:hAnsi="Times New Roman" w:cs="Times New Roman"/>
          <w:sz w:val="22"/>
          <w:szCs w:val="22"/>
        </w:rPr>
        <w:t>.</w:t>
      </w:r>
    </w:p>
    <w:sectPr w:rsidR="009025A6" w:rsidSect="00F15B5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8B" w:rsidRDefault="00E56B8B" w:rsidP="00DF67F2">
      <w:r>
        <w:separator/>
      </w:r>
    </w:p>
  </w:endnote>
  <w:endnote w:type="continuationSeparator" w:id="0">
    <w:p w:rsidR="00E56B8B" w:rsidRDefault="00E56B8B" w:rsidP="00DF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8B" w:rsidRDefault="00E56B8B" w:rsidP="00DF67F2">
      <w:r>
        <w:separator/>
      </w:r>
    </w:p>
  </w:footnote>
  <w:footnote w:type="continuationSeparator" w:id="0">
    <w:p w:rsidR="00E56B8B" w:rsidRDefault="00E56B8B" w:rsidP="00DF6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FC9"/>
    <w:multiLevelType w:val="hybridMultilevel"/>
    <w:tmpl w:val="DD8AA0F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1E4319E0"/>
    <w:multiLevelType w:val="multilevel"/>
    <w:tmpl w:val="BE02D8B8"/>
    <w:lvl w:ilvl="0">
      <w:start w:val="2"/>
      <w:numFmt w:val="decimal"/>
      <w:lvlText w:val="%1."/>
      <w:lvlJc w:val="left"/>
      <w:pPr>
        <w:tabs>
          <w:tab w:val="num" w:pos="360"/>
        </w:tabs>
        <w:ind w:left="360" w:hanging="360"/>
      </w:pPr>
      <w:rPr>
        <w:rFonts w:hint="default"/>
        <w:b w:val="0"/>
      </w:rPr>
    </w:lvl>
    <w:lvl w:ilvl="1">
      <w:start w:val="8"/>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56CA5D30"/>
    <w:multiLevelType w:val="hybridMultilevel"/>
    <w:tmpl w:val="6D3880C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61C6CE9"/>
    <w:multiLevelType w:val="hybridMultilevel"/>
    <w:tmpl w:val="C0868A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A6"/>
    <w:rsid w:val="0006529C"/>
    <w:rsid w:val="000E7B53"/>
    <w:rsid w:val="00182A4B"/>
    <w:rsid w:val="001851BD"/>
    <w:rsid w:val="00215FA3"/>
    <w:rsid w:val="00231936"/>
    <w:rsid w:val="00241535"/>
    <w:rsid w:val="0025738E"/>
    <w:rsid w:val="002D0845"/>
    <w:rsid w:val="00315BE9"/>
    <w:rsid w:val="00384E24"/>
    <w:rsid w:val="00395E15"/>
    <w:rsid w:val="003E3D19"/>
    <w:rsid w:val="00404DE7"/>
    <w:rsid w:val="00443934"/>
    <w:rsid w:val="00446500"/>
    <w:rsid w:val="004779A8"/>
    <w:rsid w:val="00491A85"/>
    <w:rsid w:val="004E38A4"/>
    <w:rsid w:val="00564007"/>
    <w:rsid w:val="005C6950"/>
    <w:rsid w:val="005E1565"/>
    <w:rsid w:val="00612BFD"/>
    <w:rsid w:val="00645289"/>
    <w:rsid w:val="006D1875"/>
    <w:rsid w:val="00762DC4"/>
    <w:rsid w:val="0078535E"/>
    <w:rsid w:val="007D34BE"/>
    <w:rsid w:val="008015D3"/>
    <w:rsid w:val="008A044F"/>
    <w:rsid w:val="00902113"/>
    <w:rsid w:val="009025A6"/>
    <w:rsid w:val="00902EE5"/>
    <w:rsid w:val="009051CC"/>
    <w:rsid w:val="00911FB7"/>
    <w:rsid w:val="009551B9"/>
    <w:rsid w:val="00972C54"/>
    <w:rsid w:val="009C4E46"/>
    <w:rsid w:val="009E1767"/>
    <w:rsid w:val="00A13F56"/>
    <w:rsid w:val="00A6259B"/>
    <w:rsid w:val="00A66A59"/>
    <w:rsid w:val="00A67316"/>
    <w:rsid w:val="00AD6372"/>
    <w:rsid w:val="00AD7A43"/>
    <w:rsid w:val="00B015AF"/>
    <w:rsid w:val="00B4571E"/>
    <w:rsid w:val="00B661F0"/>
    <w:rsid w:val="00BC7452"/>
    <w:rsid w:val="00C6739D"/>
    <w:rsid w:val="00CA7CC7"/>
    <w:rsid w:val="00CD7F2A"/>
    <w:rsid w:val="00CE6136"/>
    <w:rsid w:val="00CE621D"/>
    <w:rsid w:val="00D32BF5"/>
    <w:rsid w:val="00D82D65"/>
    <w:rsid w:val="00DB5B61"/>
    <w:rsid w:val="00DF67F2"/>
    <w:rsid w:val="00E423DA"/>
    <w:rsid w:val="00E53E9B"/>
    <w:rsid w:val="00E56B8B"/>
    <w:rsid w:val="00E84111"/>
    <w:rsid w:val="00E92825"/>
    <w:rsid w:val="00EC1744"/>
    <w:rsid w:val="00EC4DF9"/>
    <w:rsid w:val="00F07B59"/>
    <w:rsid w:val="00F15B5B"/>
    <w:rsid w:val="00F15BF7"/>
    <w:rsid w:val="00F425AD"/>
    <w:rsid w:val="00F85289"/>
    <w:rsid w:val="00FC0FED"/>
    <w:rsid w:val="00FE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5A6"/>
    <w:rPr>
      <w:sz w:val="24"/>
      <w:szCs w:val="24"/>
    </w:rPr>
  </w:style>
  <w:style w:type="paragraph" w:styleId="1">
    <w:name w:val="heading 1"/>
    <w:basedOn w:val="a"/>
    <w:qFormat/>
    <w:rsid w:val="009025A6"/>
    <w:pPr>
      <w:spacing w:before="100" w:beforeAutospacing="1" w:after="100" w:afterAutospacing="1"/>
      <w:outlineLvl w:val="0"/>
    </w:pPr>
    <w:rPr>
      <w:rFonts w:ascii="Arial" w:hAnsi="Arial" w:cs="Arial"/>
      <w:b/>
      <w:bCs/>
      <w:kern w:val="36"/>
      <w:sz w:val="22"/>
      <w:szCs w:val="22"/>
    </w:rPr>
  </w:style>
  <w:style w:type="paragraph" w:styleId="2">
    <w:name w:val="heading 2"/>
    <w:basedOn w:val="a"/>
    <w:qFormat/>
    <w:rsid w:val="009025A6"/>
    <w:pPr>
      <w:spacing w:before="100" w:beforeAutospacing="1" w:after="100" w:afterAutospacing="1"/>
      <w:outlineLvl w:val="1"/>
    </w:pPr>
    <w:rPr>
      <w:rFonts w:ascii="Arial" w:hAnsi="Arial" w:cs="Arial"/>
      <w:b/>
      <w:bCs/>
      <w:sz w:val="16"/>
      <w:szCs w:val="16"/>
    </w:rPr>
  </w:style>
  <w:style w:type="paragraph" w:styleId="3">
    <w:name w:val="heading 3"/>
    <w:basedOn w:val="a"/>
    <w:next w:val="a"/>
    <w:link w:val="30"/>
    <w:semiHidden/>
    <w:unhideWhenUsed/>
    <w:qFormat/>
    <w:rsid w:val="00D32BF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D32BF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32BF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D32BF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5A6"/>
    <w:pPr>
      <w:spacing w:before="100" w:beforeAutospacing="1" w:after="100" w:afterAutospacing="1"/>
    </w:pPr>
    <w:rPr>
      <w:rFonts w:ascii="Arial" w:hAnsi="Arial" w:cs="Arial"/>
      <w:sz w:val="16"/>
      <w:szCs w:val="16"/>
    </w:rPr>
  </w:style>
  <w:style w:type="paragraph" w:styleId="20">
    <w:name w:val="Body Text 2"/>
    <w:basedOn w:val="a"/>
    <w:rsid w:val="009025A6"/>
    <w:pPr>
      <w:spacing w:after="120" w:line="480" w:lineRule="auto"/>
    </w:pPr>
  </w:style>
  <w:style w:type="paragraph" w:customStyle="1" w:styleId="31">
    <w:name w:val="заголовок 3"/>
    <w:basedOn w:val="a"/>
    <w:next w:val="a"/>
    <w:rsid w:val="009025A6"/>
    <w:pPr>
      <w:keepNext/>
      <w:autoSpaceDE w:val="0"/>
      <w:autoSpaceDN w:val="0"/>
      <w:jc w:val="center"/>
      <w:outlineLvl w:val="2"/>
    </w:pPr>
    <w:rPr>
      <w:sz w:val="20"/>
    </w:rPr>
  </w:style>
  <w:style w:type="character" w:customStyle="1" w:styleId="30">
    <w:name w:val="Заголовок 3 Знак"/>
    <w:basedOn w:val="a0"/>
    <w:link w:val="3"/>
    <w:semiHidden/>
    <w:rsid w:val="00D32BF5"/>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0"/>
    <w:link w:val="5"/>
    <w:semiHidden/>
    <w:rsid w:val="00D32BF5"/>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D32BF5"/>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0"/>
    <w:link w:val="8"/>
    <w:semiHidden/>
    <w:rsid w:val="00D32BF5"/>
    <w:rPr>
      <w:rFonts w:asciiTheme="majorHAnsi" w:eastAsiaTheme="majorEastAsia" w:hAnsiTheme="majorHAnsi" w:cstheme="majorBidi"/>
      <w:color w:val="404040" w:themeColor="text1" w:themeTint="BF"/>
    </w:rPr>
  </w:style>
  <w:style w:type="paragraph" w:styleId="a4">
    <w:name w:val="Body Text"/>
    <w:basedOn w:val="a"/>
    <w:link w:val="a5"/>
    <w:rsid w:val="00D32BF5"/>
    <w:pPr>
      <w:spacing w:after="120"/>
    </w:pPr>
  </w:style>
  <w:style w:type="character" w:customStyle="1" w:styleId="a5">
    <w:name w:val="Основной текст Знак"/>
    <w:basedOn w:val="a0"/>
    <w:link w:val="a4"/>
    <w:rsid w:val="00D32BF5"/>
    <w:rPr>
      <w:sz w:val="24"/>
      <w:szCs w:val="24"/>
    </w:rPr>
  </w:style>
  <w:style w:type="character" w:styleId="a6">
    <w:name w:val="Hyperlink"/>
    <w:basedOn w:val="a0"/>
    <w:rsid w:val="009E1767"/>
    <w:rPr>
      <w:color w:val="0000FF" w:themeColor="hyperlink"/>
      <w:u w:val="single"/>
    </w:rPr>
  </w:style>
  <w:style w:type="paragraph" w:styleId="a7">
    <w:name w:val="header"/>
    <w:basedOn w:val="a"/>
    <w:link w:val="a8"/>
    <w:rsid w:val="00DF67F2"/>
    <w:pPr>
      <w:tabs>
        <w:tab w:val="center" w:pos="4677"/>
        <w:tab w:val="right" w:pos="9355"/>
      </w:tabs>
    </w:pPr>
  </w:style>
  <w:style w:type="character" w:customStyle="1" w:styleId="a8">
    <w:name w:val="Верхний колонтитул Знак"/>
    <w:basedOn w:val="a0"/>
    <w:link w:val="a7"/>
    <w:rsid w:val="00DF67F2"/>
    <w:rPr>
      <w:sz w:val="24"/>
      <w:szCs w:val="24"/>
    </w:rPr>
  </w:style>
  <w:style w:type="paragraph" w:styleId="a9">
    <w:name w:val="footer"/>
    <w:basedOn w:val="a"/>
    <w:link w:val="aa"/>
    <w:rsid w:val="00DF67F2"/>
    <w:pPr>
      <w:tabs>
        <w:tab w:val="center" w:pos="4677"/>
        <w:tab w:val="right" w:pos="9355"/>
      </w:tabs>
    </w:pPr>
  </w:style>
  <w:style w:type="character" w:customStyle="1" w:styleId="aa">
    <w:name w:val="Нижний колонтитул Знак"/>
    <w:basedOn w:val="a0"/>
    <w:link w:val="a9"/>
    <w:rsid w:val="00DF67F2"/>
    <w:rPr>
      <w:sz w:val="24"/>
      <w:szCs w:val="24"/>
    </w:rPr>
  </w:style>
  <w:style w:type="character" w:customStyle="1" w:styleId="apple-converted-space">
    <w:name w:val="apple-converted-space"/>
    <w:basedOn w:val="a0"/>
    <w:rsid w:val="00A67316"/>
  </w:style>
  <w:style w:type="character" w:customStyle="1" w:styleId="wmi-callto">
    <w:name w:val="wmi-callto"/>
    <w:basedOn w:val="a0"/>
    <w:rsid w:val="00A67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5A6"/>
    <w:rPr>
      <w:sz w:val="24"/>
      <w:szCs w:val="24"/>
    </w:rPr>
  </w:style>
  <w:style w:type="paragraph" w:styleId="1">
    <w:name w:val="heading 1"/>
    <w:basedOn w:val="a"/>
    <w:qFormat/>
    <w:rsid w:val="009025A6"/>
    <w:pPr>
      <w:spacing w:before="100" w:beforeAutospacing="1" w:after="100" w:afterAutospacing="1"/>
      <w:outlineLvl w:val="0"/>
    </w:pPr>
    <w:rPr>
      <w:rFonts w:ascii="Arial" w:hAnsi="Arial" w:cs="Arial"/>
      <w:b/>
      <w:bCs/>
      <w:kern w:val="36"/>
      <w:sz w:val="22"/>
      <w:szCs w:val="22"/>
    </w:rPr>
  </w:style>
  <w:style w:type="paragraph" w:styleId="2">
    <w:name w:val="heading 2"/>
    <w:basedOn w:val="a"/>
    <w:qFormat/>
    <w:rsid w:val="009025A6"/>
    <w:pPr>
      <w:spacing w:before="100" w:beforeAutospacing="1" w:after="100" w:afterAutospacing="1"/>
      <w:outlineLvl w:val="1"/>
    </w:pPr>
    <w:rPr>
      <w:rFonts w:ascii="Arial" w:hAnsi="Arial" w:cs="Arial"/>
      <w:b/>
      <w:bCs/>
      <w:sz w:val="16"/>
      <w:szCs w:val="16"/>
    </w:rPr>
  </w:style>
  <w:style w:type="paragraph" w:styleId="3">
    <w:name w:val="heading 3"/>
    <w:basedOn w:val="a"/>
    <w:next w:val="a"/>
    <w:link w:val="30"/>
    <w:semiHidden/>
    <w:unhideWhenUsed/>
    <w:qFormat/>
    <w:rsid w:val="00D32BF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D32BF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32BF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D32BF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5A6"/>
    <w:pPr>
      <w:spacing w:before="100" w:beforeAutospacing="1" w:after="100" w:afterAutospacing="1"/>
    </w:pPr>
    <w:rPr>
      <w:rFonts w:ascii="Arial" w:hAnsi="Arial" w:cs="Arial"/>
      <w:sz w:val="16"/>
      <w:szCs w:val="16"/>
    </w:rPr>
  </w:style>
  <w:style w:type="paragraph" w:styleId="20">
    <w:name w:val="Body Text 2"/>
    <w:basedOn w:val="a"/>
    <w:rsid w:val="009025A6"/>
    <w:pPr>
      <w:spacing w:after="120" w:line="480" w:lineRule="auto"/>
    </w:pPr>
  </w:style>
  <w:style w:type="paragraph" w:customStyle="1" w:styleId="31">
    <w:name w:val="заголовок 3"/>
    <w:basedOn w:val="a"/>
    <w:next w:val="a"/>
    <w:rsid w:val="009025A6"/>
    <w:pPr>
      <w:keepNext/>
      <w:autoSpaceDE w:val="0"/>
      <w:autoSpaceDN w:val="0"/>
      <w:jc w:val="center"/>
      <w:outlineLvl w:val="2"/>
    </w:pPr>
    <w:rPr>
      <w:sz w:val="20"/>
    </w:rPr>
  </w:style>
  <w:style w:type="character" w:customStyle="1" w:styleId="30">
    <w:name w:val="Заголовок 3 Знак"/>
    <w:basedOn w:val="a0"/>
    <w:link w:val="3"/>
    <w:semiHidden/>
    <w:rsid w:val="00D32BF5"/>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0"/>
    <w:link w:val="5"/>
    <w:semiHidden/>
    <w:rsid w:val="00D32BF5"/>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D32BF5"/>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0"/>
    <w:link w:val="8"/>
    <w:semiHidden/>
    <w:rsid w:val="00D32BF5"/>
    <w:rPr>
      <w:rFonts w:asciiTheme="majorHAnsi" w:eastAsiaTheme="majorEastAsia" w:hAnsiTheme="majorHAnsi" w:cstheme="majorBidi"/>
      <w:color w:val="404040" w:themeColor="text1" w:themeTint="BF"/>
    </w:rPr>
  </w:style>
  <w:style w:type="paragraph" w:styleId="a4">
    <w:name w:val="Body Text"/>
    <w:basedOn w:val="a"/>
    <w:link w:val="a5"/>
    <w:rsid w:val="00D32BF5"/>
    <w:pPr>
      <w:spacing w:after="120"/>
    </w:pPr>
  </w:style>
  <w:style w:type="character" w:customStyle="1" w:styleId="a5">
    <w:name w:val="Основной текст Знак"/>
    <w:basedOn w:val="a0"/>
    <w:link w:val="a4"/>
    <w:rsid w:val="00D32BF5"/>
    <w:rPr>
      <w:sz w:val="24"/>
      <w:szCs w:val="24"/>
    </w:rPr>
  </w:style>
  <w:style w:type="character" w:styleId="a6">
    <w:name w:val="Hyperlink"/>
    <w:basedOn w:val="a0"/>
    <w:rsid w:val="009E1767"/>
    <w:rPr>
      <w:color w:val="0000FF" w:themeColor="hyperlink"/>
      <w:u w:val="single"/>
    </w:rPr>
  </w:style>
  <w:style w:type="paragraph" w:styleId="a7">
    <w:name w:val="header"/>
    <w:basedOn w:val="a"/>
    <w:link w:val="a8"/>
    <w:rsid w:val="00DF67F2"/>
    <w:pPr>
      <w:tabs>
        <w:tab w:val="center" w:pos="4677"/>
        <w:tab w:val="right" w:pos="9355"/>
      </w:tabs>
    </w:pPr>
  </w:style>
  <w:style w:type="character" w:customStyle="1" w:styleId="a8">
    <w:name w:val="Верхний колонтитул Знак"/>
    <w:basedOn w:val="a0"/>
    <w:link w:val="a7"/>
    <w:rsid w:val="00DF67F2"/>
    <w:rPr>
      <w:sz w:val="24"/>
      <w:szCs w:val="24"/>
    </w:rPr>
  </w:style>
  <w:style w:type="paragraph" w:styleId="a9">
    <w:name w:val="footer"/>
    <w:basedOn w:val="a"/>
    <w:link w:val="aa"/>
    <w:rsid w:val="00DF67F2"/>
    <w:pPr>
      <w:tabs>
        <w:tab w:val="center" w:pos="4677"/>
        <w:tab w:val="right" w:pos="9355"/>
      </w:tabs>
    </w:pPr>
  </w:style>
  <w:style w:type="character" w:customStyle="1" w:styleId="aa">
    <w:name w:val="Нижний колонтитул Знак"/>
    <w:basedOn w:val="a0"/>
    <w:link w:val="a9"/>
    <w:rsid w:val="00DF67F2"/>
    <w:rPr>
      <w:sz w:val="24"/>
      <w:szCs w:val="24"/>
    </w:rPr>
  </w:style>
  <w:style w:type="character" w:customStyle="1" w:styleId="apple-converted-space">
    <w:name w:val="apple-converted-space"/>
    <w:basedOn w:val="a0"/>
    <w:rsid w:val="00A67316"/>
  </w:style>
  <w:style w:type="character" w:customStyle="1" w:styleId="wmi-callto">
    <w:name w:val="wmi-callto"/>
    <w:basedOn w:val="a0"/>
    <w:rsid w:val="00A6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man@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yablochny-sp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js</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user7</dc:creator>
  <cp:lastModifiedBy>User</cp:lastModifiedBy>
  <cp:revision>5</cp:revision>
  <dcterms:created xsi:type="dcterms:W3CDTF">2015-11-12T11:33:00Z</dcterms:created>
  <dcterms:modified xsi:type="dcterms:W3CDTF">2016-07-18T10:55:00Z</dcterms:modified>
</cp:coreProperties>
</file>